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05" w:rsidRPr="006B474B" w:rsidRDefault="00861105" w:rsidP="007105A5">
      <w:pPr>
        <w:tabs>
          <w:tab w:val="center" w:pos="4819"/>
          <w:tab w:val="left" w:pos="8737"/>
        </w:tabs>
        <w:spacing w:after="0" w:line="240" w:lineRule="auto"/>
        <w:jc w:val="center"/>
        <w:rPr>
          <w:rFonts w:ascii="Gotham Book" w:hAnsi="Gotham Book"/>
          <w:b/>
          <w:sz w:val="28"/>
          <w:szCs w:val="28"/>
        </w:rPr>
      </w:pPr>
      <w:r w:rsidRPr="006B474B">
        <w:rPr>
          <w:rFonts w:ascii="Gotham Book" w:hAnsi="Gotham Book"/>
          <w:b/>
          <w:sz w:val="28"/>
          <w:szCs w:val="28"/>
        </w:rPr>
        <w:t xml:space="preserve">Aquileia in mostra a Roma </w:t>
      </w:r>
    </w:p>
    <w:p w:rsidR="008F3D05" w:rsidRPr="006B474B" w:rsidRDefault="00861105" w:rsidP="007105A5">
      <w:pPr>
        <w:tabs>
          <w:tab w:val="center" w:pos="4819"/>
          <w:tab w:val="left" w:pos="8737"/>
        </w:tabs>
        <w:spacing w:after="0" w:line="240" w:lineRule="auto"/>
        <w:jc w:val="center"/>
        <w:rPr>
          <w:rFonts w:ascii="Gotham Book" w:hAnsi="Gotham Book"/>
          <w:b/>
          <w:sz w:val="28"/>
          <w:szCs w:val="28"/>
        </w:rPr>
      </w:pPr>
      <w:r w:rsidRPr="006B474B">
        <w:rPr>
          <w:rFonts w:ascii="Gotham Book" w:hAnsi="Gotham Book"/>
          <w:b/>
          <w:sz w:val="28"/>
          <w:szCs w:val="28"/>
        </w:rPr>
        <w:t xml:space="preserve">con </w:t>
      </w:r>
      <w:r w:rsidR="008F3D05" w:rsidRPr="006B474B">
        <w:rPr>
          <w:rFonts w:ascii="Gotham Book" w:hAnsi="Gotham Book"/>
          <w:b/>
          <w:sz w:val="28"/>
          <w:szCs w:val="28"/>
        </w:rPr>
        <w:t xml:space="preserve">la grande </w:t>
      </w:r>
      <w:r w:rsidRPr="006B474B">
        <w:rPr>
          <w:rFonts w:ascii="Gotham Book" w:hAnsi="Gotham Book"/>
          <w:b/>
          <w:sz w:val="28"/>
          <w:szCs w:val="28"/>
        </w:rPr>
        <w:t xml:space="preserve">esposizione </w:t>
      </w:r>
      <w:r w:rsidR="00F75570" w:rsidRPr="006B474B">
        <w:rPr>
          <w:rFonts w:ascii="Gotham Book" w:hAnsi="Gotham Book"/>
          <w:b/>
          <w:sz w:val="28"/>
          <w:szCs w:val="28"/>
        </w:rPr>
        <w:t xml:space="preserve">alle Scuderie del Quirinale </w:t>
      </w:r>
    </w:p>
    <w:p w:rsidR="008F3D05" w:rsidRPr="006B474B" w:rsidRDefault="008F3D05" w:rsidP="007105A5">
      <w:pPr>
        <w:tabs>
          <w:tab w:val="center" w:pos="4819"/>
          <w:tab w:val="left" w:pos="8737"/>
        </w:tabs>
        <w:spacing w:after="0" w:line="240" w:lineRule="auto"/>
        <w:jc w:val="center"/>
        <w:rPr>
          <w:rFonts w:ascii="Gotham Book" w:hAnsi="Gotham Book"/>
          <w:b/>
          <w:sz w:val="32"/>
          <w:szCs w:val="28"/>
        </w:rPr>
      </w:pPr>
      <w:r w:rsidRPr="006B474B">
        <w:rPr>
          <w:rFonts w:ascii="Gotham Book" w:hAnsi="Gotham Book"/>
          <w:b/>
          <w:i/>
          <w:sz w:val="32"/>
          <w:szCs w:val="28"/>
        </w:rPr>
        <w:t>Ovidio. Amori, miti e altre storie</w:t>
      </w:r>
    </w:p>
    <w:p w:rsidR="008F3D05" w:rsidRPr="006B474B" w:rsidRDefault="008F3D05" w:rsidP="007105A5">
      <w:pPr>
        <w:tabs>
          <w:tab w:val="center" w:pos="4819"/>
          <w:tab w:val="left" w:pos="8737"/>
        </w:tabs>
        <w:spacing w:after="0" w:line="240" w:lineRule="auto"/>
        <w:jc w:val="center"/>
        <w:rPr>
          <w:rFonts w:ascii="Gotham Book" w:hAnsi="Gotham Book"/>
          <w:b/>
          <w:sz w:val="28"/>
          <w:szCs w:val="28"/>
        </w:rPr>
      </w:pPr>
      <w:bookmarkStart w:id="0" w:name="_GoBack"/>
      <w:bookmarkEnd w:id="0"/>
    </w:p>
    <w:p w:rsidR="00ED4BC9" w:rsidRPr="006B474B" w:rsidRDefault="008F3D05" w:rsidP="007105A5">
      <w:pPr>
        <w:tabs>
          <w:tab w:val="center" w:pos="4819"/>
          <w:tab w:val="left" w:pos="8737"/>
        </w:tabs>
        <w:spacing w:after="0" w:line="240" w:lineRule="auto"/>
        <w:jc w:val="center"/>
        <w:rPr>
          <w:rFonts w:ascii="Gotham Book" w:hAnsi="Gotham Book"/>
          <w:b/>
          <w:sz w:val="28"/>
          <w:szCs w:val="28"/>
        </w:rPr>
      </w:pPr>
      <w:r w:rsidRPr="006B474B">
        <w:rPr>
          <w:rFonts w:ascii="Gotham Book" w:hAnsi="Gotham Book"/>
          <w:b/>
          <w:sz w:val="28"/>
          <w:szCs w:val="28"/>
        </w:rPr>
        <w:t xml:space="preserve">Parallelamente </w:t>
      </w:r>
      <w:r w:rsidR="00861105" w:rsidRPr="006B474B">
        <w:rPr>
          <w:rFonts w:ascii="Gotham Book" w:hAnsi="Gotham Book"/>
          <w:b/>
          <w:sz w:val="28"/>
          <w:szCs w:val="28"/>
        </w:rPr>
        <w:t>p</w:t>
      </w:r>
      <w:r w:rsidR="003902C2" w:rsidRPr="006B474B">
        <w:rPr>
          <w:rFonts w:ascii="Gotham Book" w:hAnsi="Gotham Book"/>
          <w:b/>
          <w:sz w:val="28"/>
          <w:szCs w:val="28"/>
        </w:rPr>
        <w:t xml:space="preserve">rosegue il ciclo </w:t>
      </w:r>
      <w:r w:rsidR="00861105" w:rsidRPr="006B474B">
        <w:rPr>
          <w:rFonts w:ascii="Gotham Book" w:hAnsi="Gotham Book"/>
          <w:b/>
          <w:sz w:val="28"/>
          <w:szCs w:val="28"/>
        </w:rPr>
        <w:t>autunnale</w:t>
      </w:r>
      <w:r w:rsidR="00ED4BC9" w:rsidRPr="006B474B">
        <w:rPr>
          <w:rFonts w:ascii="Gotham Book" w:hAnsi="Gotham Book"/>
          <w:b/>
          <w:sz w:val="28"/>
          <w:szCs w:val="28"/>
        </w:rPr>
        <w:t xml:space="preserve"> </w:t>
      </w:r>
    </w:p>
    <w:p w:rsidR="008F3D05" w:rsidRPr="006B474B" w:rsidRDefault="003902C2" w:rsidP="00F75570">
      <w:pPr>
        <w:tabs>
          <w:tab w:val="center" w:pos="4819"/>
          <w:tab w:val="left" w:pos="8737"/>
        </w:tabs>
        <w:spacing w:after="0" w:line="240" w:lineRule="auto"/>
        <w:jc w:val="center"/>
        <w:rPr>
          <w:rFonts w:ascii="Gotham Book" w:hAnsi="Gotham Book"/>
          <w:b/>
          <w:sz w:val="28"/>
          <w:szCs w:val="28"/>
        </w:rPr>
      </w:pPr>
      <w:r w:rsidRPr="006B474B">
        <w:rPr>
          <w:rFonts w:ascii="Gotham Book" w:hAnsi="Gotham Book"/>
          <w:b/>
          <w:sz w:val="28"/>
          <w:szCs w:val="28"/>
        </w:rPr>
        <w:t xml:space="preserve">di </w:t>
      </w:r>
      <w:r w:rsidR="00F75570" w:rsidRPr="006B474B">
        <w:rPr>
          <w:rFonts w:ascii="Gotham Book" w:hAnsi="Gotham Book"/>
          <w:b/>
          <w:sz w:val="28"/>
          <w:szCs w:val="28"/>
        </w:rPr>
        <w:t xml:space="preserve">iniziative alla scoperta del </w:t>
      </w:r>
    </w:p>
    <w:p w:rsidR="007105A5" w:rsidRPr="006B474B" w:rsidRDefault="003902C2" w:rsidP="00F75570">
      <w:pPr>
        <w:tabs>
          <w:tab w:val="center" w:pos="4819"/>
          <w:tab w:val="left" w:pos="8737"/>
        </w:tabs>
        <w:spacing w:after="0" w:line="240" w:lineRule="auto"/>
        <w:jc w:val="center"/>
        <w:rPr>
          <w:rFonts w:ascii="Gotham Book" w:hAnsi="Gotham Book"/>
          <w:b/>
          <w:sz w:val="28"/>
          <w:szCs w:val="28"/>
        </w:rPr>
      </w:pPr>
      <w:r w:rsidRPr="006B474B">
        <w:rPr>
          <w:rFonts w:ascii="Gotham Book" w:hAnsi="Gotham Book"/>
          <w:b/>
          <w:sz w:val="28"/>
          <w:szCs w:val="28"/>
        </w:rPr>
        <w:t>‘Nuovo’</w:t>
      </w:r>
      <w:r w:rsidR="00A021F3" w:rsidRPr="006B474B">
        <w:rPr>
          <w:rFonts w:ascii="Gotham Book" w:hAnsi="Gotham Book"/>
          <w:b/>
          <w:sz w:val="28"/>
          <w:szCs w:val="28"/>
        </w:rPr>
        <w:t xml:space="preserve"> M</w:t>
      </w:r>
      <w:r w:rsidR="00876F8C" w:rsidRPr="006B474B">
        <w:rPr>
          <w:rFonts w:ascii="Gotham Book" w:hAnsi="Gotham Book"/>
          <w:b/>
          <w:sz w:val="28"/>
          <w:szCs w:val="28"/>
        </w:rPr>
        <w:t>useo Archeologico</w:t>
      </w:r>
      <w:r w:rsidR="00620E2E" w:rsidRPr="006B474B">
        <w:rPr>
          <w:rFonts w:ascii="Gotham Book" w:hAnsi="Gotham Book"/>
          <w:b/>
          <w:sz w:val="28"/>
          <w:szCs w:val="28"/>
        </w:rPr>
        <w:t xml:space="preserve"> Nazionale</w:t>
      </w:r>
    </w:p>
    <w:p w:rsidR="003902C2" w:rsidRPr="006B474B" w:rsidRDefault="003902C2" w:rsidP="007105A5">
      <w:pPr>
        <w:tabs>
          <w:tab w:val="center" w:pos="4819"/>
          <w:tab w:val="left" w:pos="8737"/>
        </w:tabs>
        <w:spacing w:after="0" w:line="240" w:lineRule="auto"/>
        <w:jc w:val="center"/>
        <w:rPr>
          <w:rFonts w:ascii="Gotham Book" w:hAnsi="Gotham Book"/>
          <w:b/>
          <w:sz w:val="28"/>
          <w:szCs w:val="28"/>
        </w:rPr>
      </w:pPr>
    </w:p>
    <w:p w:rsidR="003902C2" w:rsidRPr="006B474B" w:rsidRDefault="003902C2" w:rsidP="007105A5">
      <w:pPr>
        <w:tabs>
          <w:tab w:val="center" w:pos="4819"/>
          <w:tab w:val="left" w:pos="8737"/>
        </w:tabs>
        <w:spacing w:after="0" w:line="240" w:lineRule="auto"/>
        <w:jc w:val="center"/>
        <w:rPr>
          <w:rFonts w:ascii="Gotham Book" w:hAnsi="Gotham Book"/>
          <w:b/>
          <w:sz w:val="24"/>
          <w:szCs w:val="28"/>
          <w:u w:val="single"/>
        </w:rPr>
      </w:pPr>
      <w:r w:rsidRPr="006B474B">
        <w:rPr>
          <w:rFonts w:ascii="Gotham Book" w:hAnsi="Gotham Book"/>
          <w:b/>
          <w:sz w:val="24"/>
          <w:szCs w:val="28"/>
          <w:u w:val="single"/>
        </w:rPr>
        <w:t>21 e 28 ottobre, 4 novembre 2018</w:t>
      </w:r>
    </w:p>
    <w:p w:rsidR="003902C2" w:rsidRDefault="003902C2" w:rsidP="007105A5">
      <w:pPr>
        <w:tabs>
          <w:tab w:val="center" w:pos="4819"/>
          <w:tab w:val="left" w:pos="8737"/>
        </w:tabs>
        <w:spacing w:after="0" w:line="240" w:lineRule="auto"/>
        <w:jc w:val="center"/>
        <w:rPr>
          <w:rFonts w:ascii="Gotham Book" w:hAnsi="Gotham Book"/>
          <w:b/>
          <w:sz w:val="28"/>
          <w:szCs w:val="28"/>
        </w:rPr>
      </w:pPr>
    </w:p>
    <w:p w:rsidR="00EC775D" w:rsidRPr="003902C2" w:rsidRDefault="00EC775D" w:rsidP="007105A5">
      <w:pPr>
        <w:tabs>
          <w:tab w:val="center" w:pos="4819"/>
          <w:tab w:val="left" w:pos="8737"/>
        </w:tabs>
        <w:spacing w:after="0" w:line="240" w:lineRule="auto"/>
        <w:jc w:val="center"/>
        <w:rPr>
          <w:rFonts w:ascii="Gotham Book" w:hAnsi="Gotham Book"/>
          <w:b/>
          <w:sz w:val="28"/>
          <w:szCs w:val="28"/>
        </w:rPr>
      </w:pPr>
    </w:p>
    <w:p w:rsidR="008A690E" w:rsidRPr="008F3D05" w:rsidRDefault="008F3D05" w:rsidP="006B474B">
      <w:pPr>
        <w:tabs>
          <w:tab w:val="left" w:pos="1320"/>
          <w:tab w:val="center" w:pos="4819"/>
          <w:tab w:val="left" w:pos="8737"/>
        </w:tabs>
        <w:spacing w:after="0" w:line="240" w:lineRule="auto"/>
        <w:jc w:val="both"/>
        <w:rPr>
          <w:rFonts w:ascii="Gotham Book" w:hAnsi="Gotham Book"/>
        </w:rPr>
      </w:pPr>
      <w:r w:rsidRPr="008F3D05">
        <w:rPr>
          <w:rFonts w:ascii="Gotham Book" w:hAnsi="Gotham Book"/>
          <w:i/>
          <w:u w:val="single"/>
        </w:rPr>
        <w:t>Aquileia, 16 ottobre 2018.</w:t>
      </w:r>
      <w:r w:rsidRPr="008F3D05">
        <w:rPr>
          <w:rFonts w:ascii="Gotham Book" w:hAnsi="Gotham Book"/>
        </w:rPr>
        <w:t xml:space="preserve"> </w:t>
      </w:r>
      <w:r w:rsidR="00216A0C" w:rsidRPr="008F3D05">
        <w:rPr>
          <w:rFonts w:ascii="Gotham Book" w:hAnsi="Gotham Book"/>
        </w:rPr>
        <w:t>Il Polo museale del Friuli Venezia Giulia partecipa con un</w:t>
      </w:r>
      <w:r w:rsidR="00F75570" w:rsidRPr="008F3D05">
        <w:rPr>
          <w:rFonts w:ascii="Gotham Book" w:hAnsi="Gotham Book"/>
        </w:rPr>
        <w:t xml:space="preserve"> consistente</w:t>
      </w:r>
      <w:r w:rsidR="00216A0C" w:rsidRPr="008F3D05">
        <w:rPr>
          <w:rFonts w:ascii="Gotham Book" w:hAnsi="Gotham Book"/>
        </w:rPr>
        <w:t xml:space="preserve"> </w:t>
      </w:r>
      <w:r w:rsidR="00F75570" w:rsidRPr="008F3D05">
        <w:rPr>
          <w:rFonts w:ascii="Gotham Book" w:hAnsi="Gotham Book"/>
        </w:rPr>
        <w:t xml:space="preserve">numero </w:t>
      </w:r>
      <w:r w:rsidR="00216A0C" w:rsidRPr="008F3D05">
        <w:rPr>
          <w:rFonts w:ascii="Gotham Book" w:hAnsi="Gotham Book"/>
        </w:rPr>
        <w:t>di opere del Museo Archeologico Nazionale di Aquileia all</w:t>
      </w:r>
      <w:r w:rsidR="00F75570" w:rsidRPr="008F3D05">
        <w:rPr>
          <w:rFonts w:ascii="Gotham Book" w:hAnsi="Gotham Book"/>
        </w:rPr>
        <w:t xml:space="preserve">’attesa </w:t>
      </w:r>
      <w:r w:rsidR="00216A0C" w:rsidRPr="008F3D05">
        <w:rPr>
          <w:rFonts w:ascii="Gotham Book" w:hAnsi="Gotham Book"/>
        </w:rPr>
        <w:t>mostra</w:t>
      </w:r>
      <w:r w:rsidR="00216A0C" w:rsidRPr="008F3D05">
        <w:rPr>
          <w:rFonts w:ascii="Gotham Book" w:hAnsi="Gotham Book"/>
          <w:b/>
          <w:i/>
        </w:rPr>
        <w:t xml:space="preserve"> </w:t>
      </w:r>
      <w:r w:rsidR="00106D98" w:rsidRPr="008F3D05">
        <w:rPr>
          <w:rFonts w:ascii="Gotham Book" w:hAnsi="Gotham Book"/>
          <w:b/>
          <w:i/>
        </w:rPr>
        <w:t>Ovidio. Amori, miti e altre storie</w:t>
      </w:r>
      <w:r w:rsidR="00216A0C" w:rsidRPr="008F3D05">
        <w:rPr>
          <w:rFonts w:ascii="Gotham Book" w:hAnsi="Gotham Book"/>
        </w:rPr>
        <w:t xml:space="preserve">, </w:t>
      </w:r>
      <w:r w:rsidR="00E9089A" w:rsidRPr="008F3D05">
        <w:rPr>
          <w:rFonts w:ascii="Gotham Book" w:hAnsi="Gotham Book"/>
        </w:rPr>
        <w:t>cura</w:t>
      </w:r>
      <w:r w:rsidR="00F75570" w:rsidRPr="008F3D05">
        <w:rPr>
          <w:rFonts w:ascii="Gotham Book" w:hAnsi="Gotham Book"/>
        </w:rPr>
        <w:t>ta</w:t>
      </w:r>
      <w:r w:rsidR="00E9089A" w:rsidRPr="008F3D05">
        <w:rPr>
          <w:rFonts w:ascii="Gotham Book" w:hAnsi="Gotham Book"/>
        </w:rPr>
        <w:t xml:space="preserve"> d</w:t>
      </w:r>
      <w:r w:rsidR="00F75570" w:rsidRPr="008F3D05">
        <w:rPr>
          <w:rFonts w:ascii="Gotham Book" w:hAnsi="Gotham Book"/>
        </w:rPr>
        <w:t>a</w:t>
      </w:r>
      <w:r w:rsidR="00E9089A" w:rsidRPr="008F3D05">
        <w:rPr>
          <w:rFonts w:ascii="Gotham Book" w:hAnsi="Gotham Book"/>
        </w:rPr>
        <w:t xml:space="preserve"> Francesca Ghedini </w:t>
      </w:r>
      <w:r w:rsidR="00F75570" w:rsidRPr="008F3D05">
        <w:rPr>
          <w:rFonts w:ascii="Gotham Book" w:hAnsi="Gotham Book"/>
        </w:rPr>
        <w:t xml:space="preserve">e </w:t>
      </w:r>
      <w:r w:rsidR="00106D98" w:rsidRPr="008F3D05">
        <w:rPr>
          <w:rFonts w:ascii="Gotham Book" w:hAnsi="Gotham Book"/>
        </w:rPr>
        <w:t xml:space="preserve">inaugurata a Roma </w:t>
      </w:r>
      <w:r>
        <w:rPr>
          <w:rFonts w:ascii="Gotham Book" w:hAnsi="Gotham Book"/>
        </w:rPr>
        <w:t>oggi,</w:t>
      </w:r>
      <w:r w:rsidR="00106D98" w:rsidRPr="008F3D05">
        <w:rPr>
          <w:rFonts w:ascii="Gotham Book" w:hAnsi="Gotham Book"/>
        </w:rPr>
        <w:t xml:space="preserve"> 16 ottobre</w:t>
      </w:r>
      <w:r>
        <w:rPr>
          <w:rFonts w:ascii="Gotham Book" w:hAnsi="Gotham Book"/>
        </w:rPr>
        <w:t>,</w:t>
      </w:r>
      <w:r w:rsidR="00106D98" w:rsidRPr="008F3D05">
        <w:rPr>
          <w:rFonts w:ascii="Gotham Book" w:hAnsi="Gotham Book"/>
        </w:rPr>
        <w:t xml:space="preserve"> </w:t>
      </w:r>
      <w:r w:rsidR="00F75570" w:rsidRPr="008F3D05">
        <w:rPr>
          <w:rFonts w:ascii="Gotham Book" w:hAnsi="Gotham Book"/>
        </w:rPr>
        <w:t xml:space="preserve">presso le </w:t>
      </w:r>
      <w:r w:rsidR="00106D98" w:rsidRPr="008F3D05">
        <w:rPr>
          <w:rFonts w:ascii="Gotham Book" w:hAnsi="Gotham Book"/>
        </w:rPr>
        <w:t xml:space="preserve">Scuderie del Quirinale. </w:t>
      </w:r>
      <w:r w:rsidR="00250DD0" w:rsidRPr="008F3D05">
        <w:rPr>
          <w:rFonts w:ascii="Gotham Book" w:hAnsi="Gotham Book"/>
        </w:rPr>
        <w:t>Il percorso espositivo</w:t>
      </w:r>
      <w:r w:rsidR="00F75570" w:rsidRPr="008F3D05">
        <w:rPr>
          <w:rFonts w:ascii="Gotham Book" w:hAnsi="Gotham Book"/>
        </w:rPr>
        <w:t>,</w:t>
      </w:r>
      <w:r w:rsidR="00AD790E" w:rsidRPr="008F3D05">
        <w:rPr>
          <w:rFonts w:ascii="Gotham Book" w:hAnsi="Gotham Book"/>
        </w:rPr>
        <w:t xml:space="preserve"> </w:t>
      </w:r>
      <w:r w:rsidR="00F75570" w:rsidRPr="008F3D05">
        <w:rPr>
          <w:rFonts w:ascii="Gotham Book" w:hAnsi="Gotham Book"/>
        </w:rPr>
        <w:t xml:space="preserve">che </w:t>
      </w:r>
      <w:r w:rsidR="00AD790E" w:rsidRPr="008F3D05">
        <w:rPr>
          <w:rFonts w:ascii="Gotham Book" w:hAnsi="Gotham Book"/>
        </w:rPr>
        <w:t xml:space="preserve">si sviluppa </w:t>
      </w:r>
      <w:r w:rsidR="008A690E" w:rsidRPr="008F3D05">
        <w:rPr>
          <w:rFonts w:ascii="Gotham Book" w:hAnsi="Gotham Book"/>
          <w:shd w:val="clear" w:color="auto" w:fill="FFFFFF"/>
        </w:rPr>
        <w:t>attorno alla figura del poeta</w:t>
      </w:r>
      <w:r w:rsidR="00AD790E" w:rsidRPr="008F3D05">
        <w:rPr>
          <w:rFonts w:ascii="Gotham Book" w:hAnsi="Gotham Book"/>
          <w:shd w:val="clear" w:color="auto" w:fill="FFFFFF"/>
        </w:rPr>
        <w:t xml:space="preserve"> latino di I secolo d.C.,</w:t>
      </w:r>
      <w:r w:rsidR="008A690E" w:rsidRPr="008F3D05">
        <w:rPr>
          <w:rFonts w:ascii="Gotham Book" w:hAnsi="Gotham Book"/>
          <w:shd w:val="clear" w:color="auto" w:fill="FFFFFF"/>
        </w:rPr>
        <w:t xml:space="preserve"> </w:t>
      </w:r>
      <w:r w:rsidR="00F75570" w:rsidRPr="008F3D05">
        <w:rPr>
          <w:rFonts w:ascii="Gotham Book" w:hAnsi="Gotham Book"/>
          <w:shd w:val="clear" w:color="auto" w:fill="FFFFFF"/>
        </w:rPr>
        <w:t>raccoglie un alto numero di opere che attraverso</w:t>
      </w:r>
      <w:r w:rsidR="008A690E" w:rsidRPr="008F3D05">
        <w:rPr>
          <w:rFonts w:ascii="Gotham Book" w:hAnsi="Gotham Book"/>
        </w:rPr>
        <w:t xml:space="preserve"> testi e immagini</w:t>
      </w:r>
      <w:r w:rsidR="00F75570" w:rsidRPr="008F3D05">
        <w:rPr>
          <w:rFonts w:ascii="Gotham Book" w:hAnsi="Gotham Book"/>
        </w:rPr>
        <w:t xml:space="preserve"> ripercorr</w:t>
      </w:r>
      <w:r w:rsidR="00CF7C3A" w:rsidRPr="008F3D05">
        <w:rPr>
          <w:rFonts w:ascii="Gotham Book" w:hAnsi="Gotham Book"/>
        </w:rPr>
        <w:t>ono</w:t>
      </w:r>
      <w:r w:rsidR="00F75570" w:rsidRPr="008F3D05">
        <w:rPr>
          <w:rFonts w:ascii="Gotham Book" w:hAnsi="Gotham Book"/>
        </w:rPr>
        <w:t xml:space="preserve"> la sua fortuna letteraria</w:t>
      </w:r>
      <w:r w:rsidR="00AD790E" w:rsidRPr="008F3D05">
        <w:rPr>
          <w:rFonts w:ascii="Gotham Book" w:hAnsi="Gotham Book"/>
        </w:rPr>
        <w:t>. Con un taglio originale e coinvolgente viene data</w:t>
      </w:r>
      <w:r w:rsidR="00216A0C" w:rsidRPr="008F3D05">
        <w:rPr>
          <w:rFonts w:ascii="Gotham Book" w:hAnsi="Gotham Book"/>
        </w:rPr>
        <w:t xml:space="preserve"> voc</w:t>
      </w:r>
      <w:r w:rsidR="00E9089A" w:rsidRPr="008F3D05">
        <w:rPr>
          <w:rFonts w:ascii="Gotham Book" w:hAnsi="Gotham Book"/>
        </w:rPr>
        <w:t xml:space="preserve">e </w:t>
      </w:r>
      <w:r w:rsidR="00AD790E" w:rsidRPr="008F3D05">
        <w:rPr>
          <w:rFonts w:ascii="Gotham Book" w:hAnsi="Gotham Book"/>
        </w:rPr>
        <w:t>a</w:t>
      </w:r>
      <w:r w:rsidR="00F75570" w:rsidRPr="008F3D05">
        <w:rPr>
          <w:rFonts w:ascii="Gotham Book" w:hAnsi="Gotham Book"/>
        </w:rPr>
        <w:t xml:space="preserve"> più di 200 oggetti</w:t>
      </w:r>
      <w:r w:rsidR="00AD790E" w:rsidRPr="008F3D05">
        <w:rPr>
          <w:rFonts w:ascii="Gotham Book" w:hAnsi="Gotham Book"/>
        </w:rPr>
        <w:t xml:space="preserve"> </w:t>
      </w:r>
      <w:r w:rsidR="00F75570" w:rsidRPr="008F3D05">
        <w:rPr>
          <w:rFonts w:ascii="Gotham Book" w:hAnsi="Gotham Book"/>
        </w:rPr>
        <w:t xml:space="preserve">tra reperti archeologici, sculture antiche, affreschi, manoscritti medievali e dipinti di età moderna, provenienti da </w:t>
      </w:r>
      <w:r w:rsidR="00AD790E" w:rsidRPr="008F3D05">
        <w:rPr>
          <w:rFonts w:ascii="Gotham Book" w:hAnsi="Gotham Book"/>
        </w:rPr>
        <w:t xml:space="preserve">numerosi </w:t>
      </w:r>
      <w:r w:rsidR="00E9089A" w:rsidRPr="008F3D05">
        <w:rPr>
          <w:rFonts w:ascii="Gotham Book" w:hAnsi="Gotham Book"/>
        </w:rPr>
        <w:t xml:space="preserve">musei </w:t>
      </w:r>
      <w:r w:rsidR="00AD790E" w:rsidRPr="008F3D05">
        <w:rPr>
          <w:rFonts w:ascii="Gotham Book" w:hAnsi="Gotham Book"/>
        </w:rPr>
        <w:t>e</w:t>
      </w:r>
      <w:r w:rsidR="00E9089A" w:rsidRPr="008F3D05">
        <w:rPr>
          <w:rFonts w:ascii="Gotham Book" w:hAnsi="Gotham Book"/>
        </w:rPr>
        <w:t xml:space="preserve"> biblioteche</w:t>
      </w:r>
      <w:r w:rsidR="00AD790E" w:rsidRPr="008F3D05">
        <w:rPr>
          <w:rFonts w:ascii="Gotham Book" w:hAnsi="Gotham Book"/>
        </w:rPr>
        <w:t xml:space="preserve"> di ambito nazionale e internazionale</w:t>
      </w:r>
      <w:r w:rsidR="00E9089A" w:rsidRPr="008F3D05">
        <w:rPr>
          <w:rFonts w:ascii="Gotham Book" w:hAnsi="Gotham Book"/>
        </w:rPr>
        <w:t>.</w:t>
      </w:r>
      <w:r w:rsidR="00F75570" w:rsidRPr="008F3D05">
        <w:rPr>
          <w:rFonts w:ascii="Gotham Book" w:hAnsi="Gotham Book"/>
        </w:rPr>
        <w:t xml:space="preserve"> L’amore, la seduzione, il rapporto con il potere ed il mito sono le tappe di questo viaggio alla scoperta d</w:t>
      </w:r>
      <w:r w:rsidR="00AD0346" w:rsidRPr="008F3D05">
        <w:rPr>
          <w:rFonts w:ascii="Gotham Book" w:hAnsi="Gotham Book"/>
        </w:rPr>
        <w:t>el mondo poetico di Ovidio e costituiscono il filtro attraverso cui egli ha restituito il vivido quadro della società romana della sua epoca.</w:t>
      </w:r>
    </w:p>
    <w:p w:rsidR="00AD790E" w:rsidRPr="008F3D05" w:rsidRDefault="00AD790E" w:rsidP="006B474B">
      <w:pPr>
        <w:spacing w:after="0" w:line="240" w:lineRule="auto"/>
        <w:jc w:val="both"/>
        <w:rPr>
          <w:rFonts w:ascii="Gotham Book" w:hAnsi="Gotham Book"/>
        </w:rPr>
      </w:pPr>
    </w:p>
    <w:p w:rsidR="00AD0346" w:rsidRPr="008F3D05" w:rsidRDefault="008A690E" w:rsidP="008A690E">
      <w:pPr>
        <w:jc w:val="both"/>
        <w:rPr>
          <w:rFonts w:ascii="Gotham Book" w:hAnsi="Gotham Book"/>
        </w:rPr>
      </w:pPr>
      <w:r w:rsidRPr="008F3D05">
        <w:rPr>
          <w:rFonts w:ascii="Gotham Book" w:hAnsi="Gotham Book"/>
          <w:b/>
          <w:shd w:val="clear" w:color="auto" w:fill="FFFFFF"/>
        </w:rPr>
        <w:t>Il</w:t>
      </w:r>
      <w:r w:rsidRPr="008F3D05">
        <w:rPr>
          <w:rFonts w:ascii="Gotham Book" w:hAnsi="Gotham Book"/>
          <w:b/>
        </w:rPr>
        <w:t xml:space="preserve"> Museo Archeologico Nazionale di Aquileia</w:t>
      </w:r>
      <w:r w:rsidR="00620E2E" w:rsidRPr="008F3D05">
        <w:rPr>
          <w:rFonts w:ascii="Gotham Book" w:hAnsi="Gotham Book"/>
          <w:b/>
        </w:rPr>
        <w:t xml:space="preserve"> </w:t>
      </w:r>
      <w:r w:rsidRPr="008F3D05">
        <w:rPr>
          <w:rFonts w:ascii="Gotham Book" w:hAnsi="Gotham Book"/>
          <w:b/>
        </w:rPr>
        <w:t>ha colto</w:t>
      </w:r>
      <w:r w:rsidR="00AD790E" w:rsidRPr="008F3D05">
        <w:rPr>
          <w:rFonts w:ascii="Gotham Book" w:hAnsi="Gotham Book"/>
          <w:b/>
        </w:rPr>
        <w:t xml:space="preserve"> </w:t>
      </w:r>
      <w:r w:rsidRPr="008F3D05">
        <w:rPr>
          <w:rFonts w:ascii="Gotham Book" w:hAnsi="Gotham Book"/>
          <w:b/>
        </w:rPr>
        <w:t xml:space="preserve">con entusiasmo l’opportunità di </w:t>
      </w:r>
      <w:r w:rsidR="00AD790E" w:rsidRPr="008F3D05">
        <w:rPr>
          <w:rFonts w:ascii="Gotham Book" w:hAnsi="Gotham Book"/>
          <w:b/>
        </w:rPr>
        <w:t>collaborare a questo importante progetto espositivo attraverso il prestito di numerose opere della collezione permanente</w:t>
      </w:r>
      <w:r w:rsidR="00AD790E" w:rsidRPr="008F3D05">
        <w:rPr>
          <w:rFonts w:ascii="Gotham Book" w:hAnsi="Gotham Book"/>
        </w:rPr>
        <w:t>, che si inseriscono felicemente nella narrazione ideata dai curatori dell</w:t>
      </w:r>
      <w:r w:rsidR="00620E2E" w:rsidRPr="008F3D05">
        <w:rPr>
          <w:rFonts w:ascii="Gotham Book" w:hAnsi="Gotham Book"/>
        </w:rPr>
        <w:t>a mostra</w:t>
      </w:r>
      <w:r w:rsidR="00AD790E" w:rsidRPr="008F3D05">
        <w:rPr>
          <w:rFonts w:ascii="Gotham Book" w:hAnsi="Gotham Book"/>
        </w:rPr>
        <w:t xml:space="preserve"> e </w:t>
      </w:r>
      <w:r w:rsidRPr="008F3D05">
        <w:rPr>
          <w:rFonts w:ascii="Gotham Book" w:hAnsi="Gotham Book"/>
        </w:rPr>
        <w:t>contribuis</w:t>
      </w:r>
      <w:r w:rsidR="00AD790E" w:rsidRPr="008F3D05">
        <w:rPr>
          <w:rFonts w:ascii="Gotham Book" w:hAnsi="Gotham Book"/>
        </w:rPr>
        <w:t>cono</w:t>
      </w:r>
      <w:r w:rsidRPr="008F3D05">
        <w:rPr>
          <w:rFonts w:ascii="Gotham Book" w:hAnsi="Gotham Book"/>
        </w:rPr>
        <w:t xml:space="preserve"> a restituire al grande pubblico </w:t>
      </w:r>
      <w:r w:rsidR="00AD790E" w:rsidRPr="008F3D05">
        <w:rPr>
          <w:rFonts w:ascii="Gotham Book" w:hAnsi="Gotham Book"/>
        </w:rPr>
        <w:t>le atmosfere del</w:t>
      </w:r>
      <w:r w:rsidRPr="008F3D05">
        <w:rPr>
          <w:rFonts w:ascii="Gotham Book" w:hAnsi="Gotham Book"/>
        </w:rPr>
        <w:t xml:space="preserve"> raffinato ambiente che all’opera di Ovidio fece da sfondo e intorno al quale egli esercitò la sua arte poetica.</w:t>
      </w:r>
      <w:r w:rsidR="00250DD0" w:rsidRPr="008F3D05">
        <w:rPr>
          <w:rFonts w:ascii="Gotham Book" w:hAnsi="Gotham Book"/>
        </w:rPr>
        <w:t xml:space="preserve"> </w:t>
      </w:r>
    </w:p>
    <w:p w:rsidR="00DA13E1" w:rsidRPr="008F3D05" w:rsidRDefault="00AD0346" w:rsidP="008A690E">
      <w:pPr>
        <w:jc w:val="both"/>
        <w:rPr>
          <w:rFonts w:ascii="Gotham Book" w:hAnsi="Gotham Book"/>
        </w:rPr>
      </w:pPr>
      <w:r w:rsidRPr="008F3D05">
        <w:rPr>
          <w:rFonts w:ascii="Gotham Book" w:hAnsi="Gotham Book"/>
          <w:b/>
        </w:rPr>
        <w:t xml:space="preserve">Manufatti in </w:t>
      </w:r>
      <w:r w:rsidR="00250DD0" w:rsidRPr="008F3D05">
        <w:rPr>
          <w:rFonts w:ascii="Gotham Book" w:hAnsi="Gotham Book"/>
          <w:b/>
        </w:rPr>
        <w:t>ambra</w:t>
      </w:r>
      <w:r w:rsidRPr="008F3D05">
        <w:rPr>
          <w:rFonts w:ascii="Gotham Book" w:hAnsi="Gotham Book"/>
          <w:b/>
        </w:rPr>
        <w:t xml:space="preserve"> di squisita lavorazione che ritraggono Amore e Psiche</w:t>
      </w:r>
      <w:r w:rsidRPr="008F3D05">
        <w:rPr>
          <w:rFonts w:ascii="Gotham Book" w:hAnsi="Gotham Book"/>
        </w:rPr>
        <w:t xml:space="preserve">, </w:t>
      </w:r>
      <w:r w:rsidRPr="008F3D05">
        <w:rPr>
          <w:rFonts w:ascii="Gotham Book" w:hAnsi="Gotham Book"/>
          <w:b/>
        </w:rPr>
        <w:t>anelli intagliati</w:t>
      </w:r>
      <w:r w:rsidRPr="008F3D05">
        <w:rPr>
          <w:rFonts w:ascii="Gotham Book" w:hAnsi="Gotham Book"/>
        </w:rPr>
        <w:t xml:space="preserve"> con ritratti di raffinate matrone romane dalle acconciature elaborate, ma anche </w:t>
      </w:r>
      <w:r w:rsidRPr="008F3D05">
        <w:rPr>
          <w:rFonts w:ascii="Gotham Book" w:hAnsi="Gotham Book"/>
          <w:b/>
        </w:rPr>
        <w:t>piccole sculture e oggetti da toeletta</w:t>
      </w:r>
      <w:r w:rsidRPr="008F3D05">
        <w:rPr>
          <w:rFonts w:ascii="Gotham Book" w:hAnsi="Gotham Book"/>
        </w:rPr>
        <w:t>, come le pissidi e le scatoline lavorate a intaglio, o il grande specchio in bronzo e la rarissima trousse per cosmesi</w:t>
      </w:r>
      <w:r w:rsidR="00250DD0" w:rsidRPr="008F3D05">
        <w:rPr>
          <w:rFonts w:ascii="Gotham Book" w:hAnsi="Gotham Book"/>
        </w:rPr>
        <w:t>,</w:t>
      </w:r>
      <w:r w:rsidRPr="008F3D05">
        <w:rPr>
          <w:rFonts w:ascii="Gotham Book" w:hAnsi="Gotham Book"/>
        </w:rPr>
        <w:t xml:space="preserve"> rinvenuta a sud di Aquileia </w:t>
      </w:r>
      <w:r w:rsidR="00620E2E" w:rsidRPr="008F3D05">
        <w:rPr>
          <w:rFonts w:ascii="Gotham Book" w:hAnsi="Gotham Book"/>
        </w:rPr>
        <w:t>agli inizi degli anni Novanta</w:t>
      </w:r>
      <w:r w:rsidRPr="008F3D05">
        <w:rPr>
          <w:rFonts w:ascii="Gotham Book" w:hAnsi="Gotham Book"/>
        </w:rPr>
        <w:t xml:space="preserve"> e oggetto di un accurato restauro proprio in occasione di questa esposizione,</w:t>
      </w:r>
      <w:r w:rsidR="00250DD0" w:rsidRPr="008F3D05">
        <w:rPr>
          <w:rFonts w:ascii="Gotham Book" w:hAnsi="Gotham Book"/>
        </w:rPr>
        <w:t xml:space="preserve"> </w:t>
      </w:r>
      <w:r w:rsidR="00250DD0" w:rsidRPr="008F3D05">
        <w:rPr>
          <w:rFonts w:ascii="Gotham Book" w:hAnsi="Gotham Book"/>
          <w:b/>
        </w:rPr>
        <w:t>amuleti</w:t>
      </w:r>
      <w:r w:rsidRPr="008F3D05">
        <w:rPr>
          <w:rFonts w:ascii="Gotham Book" w:hAnsi="Gotham Book"/>
        </w:rPr>
        <w:t xml:space="preserve">, </w:t>
      </w:r>
      <w:r w:rsidR="00250DD0" w:rsidRPr="008F3D05">
        <w:rPr>
          <w:rFonts w:ascii="Gotham Book" w:hAnsi="Gotham Book"/>
          <w:b/>
        </w:rPr>
        <w:t>collane</w:t>
      </w:r>
      <w:r w:rsidRPr="008F3D05">
        <w:rPr>
          <w:rFonts w:ascii="Gotham Book" w:hAnsi="Gotham Book"/>
          <w:b/>
        </w:rPr>
        <w:t xml:space="preserve"> e gemme vitree</w:t>
      </w:r>
      <w:r w:rsidR="00250DD0" w:rsidRPr="008F3D05">
        <w:rPr>
          <w:rFonts w:ascii="Gotham Book" w:hAnsi="Gotham Book"/>
        </w:rPr>
        <w:t xml:space="preserve">, ci raccontano di un </w:t>
      </w:r>
      <w:r w:rsidR="00861105" w:rsidRPr="008F3D05">
        <w:rPr>
          <w:rFonts w:ascii="Gotham Book" w:hAnsi="Gotham Book"/>
        </w:rPr>
        <w:t>mondo</w:t>
      </w:r>
      <w:r w:rsidR="00250DD0" w:rsidRPr="008F3D05">
        <w:rPr>
          <w:rFonts w:ascii="Gotham Book" w:hAnsi="Gotham Book"/>
        </w:rPr>
        <w:t xml:space="preserve"> </w:t>
      </w:r>
      <w:r w:rsidR="00AD790E" w:rsidRPr="008F3D05">
        <w:rPr>
          <w:rFonts w:ascii="Gotham Book" w:hAnsi="Gotham Book"/>
        </w:rPr>
        <w:t>elegante</w:t>
      </w:r>
      <w:r w:rsidR="00861105" w:rsidRPr="008F3D05">
        <w:rPr>
          <w:rFonts w:ascii="Gotham Book" w:hAnsi="Gotham Book"/>
        </w:rPr>
        <w:t xml:space="preserve"> dai gusti ricercati</w:t>
      </w:r>
      <w:r w:rsidR="00250DD0" w:rsidRPr="008F3D05">
        <w:rPr>
          <w:rFonts w:ascii="Gotham Book" w:hAnsi="Gotham Book"/>
        </w:rPr>
        <w:t xml:space="preserve"> che molto doveva ai consigli del cantore dell’</w:t>
      </w:r>
      <w:r w:rsidR="00250DD0" w:rsidRPr="008F3D05">
        <w:rPr>
          <w:rFonts w:ascii="Gotham Book" w:hAnsi="Gotham Book"/>
          <w:i/>
        </w:rPr>
        <w:t>Ars Amatoria</w:t>
      </w:r>
      <w:r w:rsidR="00250DD0" w:rsidRPr="008F3D05">
        <w:rPr>
          <w:rFonts w:ascii="Gotham Book" w:hAnsi="Gotham Book"/>
        </w:rPr>
        <w:t xml:space="preserve">. </w:t>
      </w:r>
      <w:r w:rsidRPr="008F3D05">
        <w:rPr>
          <w:rFonts w:ascii="Gotham Book" w:hAnsi="Gotham Book"/>
        </w:rPr>
        <w:t xml:space="preserve">In mostra spiccano anche </w:t>
      </w:r>
      <w:r w:rsidR="00397F30" w:rsidRPr="008F3D05">
        <w:rPr>
          <w:rFonts w:ascii="Gotham Book" w:hAnsi="Gotham Book"/>
        </w:rPr>
        <w:t xml:space="preserve">le </w:t>
      </w:r>
      <w:r w:rsidR="00861105" w:rsidRPr="008F3D05">
        <w:rPr>
          <w:rFonts w:ascii="Gotham Book" w:hAnsi="Gotham Book"/>
        </w:rPr>
        <w:t>minutissime</w:t>
      </w:r>
      <w:r w:rsidR="00397F30" w:rsidRPr="008F3D05">
        <w:rPr>
          <w:rFonts w:ascii="Gotham Book" w:hAnsi="Gotham Book"/>
        </w:rPr>
        <w:t xml:space="preserve"> </w:t>
      </w:r>
      <w:r w:rsidR="00397F30" w:rsidRPr="008F3D05">
        <w:rPr>
          <w:rFonts w:ascii="Gotham Book" w:hAnsi="Gotham Book"/>
          <w:b/>
        </w:rPr>
        <w:t xml:space="preserve">mosche </w:t>
      </w:r>
      <w:r w:rsidR="00861105" w:rsidRPr="008F3D05">
        <w:rPr>
          <w:rFonts w:ascii="Gotham Book" w:hAnsi="Gotham Book"/>
          <w:b/>
        </w:rPr>
        <w:t xml:space="preserve">in lamina </w:t>
      </w:r>
      <w:r w:rsidR="00397F30" w:rsidRPr="008F3D05">
        <w:rPr>
          <w:rFonts w:ascii="Gotham Book" w:hAnsi="Gotham Book"/>
          <w:b/>
        </w:rPr>
        <w:t>d’oro</w:t>
      </w:r>
      <w:r w:rsidR="00397F30" w:rsidRPr="008F3D05">
        <w:rPr>
          <w:rFonts w:ascii="Gotham Book" w:hAnsi="Gotham Book"/>
        </w:rPr>
        <w:t xml:space="preserve"> </w:t>
      </w:r>
      <w:r w:rsidRPr="008F3D05">
        <w:rPr>
          <w:rFonts w:ascii="Gotham Book" w:hAnsi="Gotham Book"/>
        </w:rPr>
        <w:t xml:space="preserve">destinate a essere cucite su di una veste e provenienti dal corredo funerario di una ricca </w:t>
      </w:r>
      <w:r w:rsidRPr="008F3D05">
        <w:rPr>
          <w:rFonts w:ascii="Gotham Book" w:hAnsi="Gotham Book"/>
          <w:i/>
        </w:rPr>
        <w:t>domina</w:t>
      </w:r>
      <w:r w:rsidRPr="008F3D05">
        <w:rPr>
          <w:rFonts w:ascii="Gotham Book" w:hAnsi="Gotham Book"/>
        </w:rPr>
        <w:t xml:space="preserve"> aquileiese, </w:t>
      </w:r>
      <w:r w:rsidR="00397F30" w:rsidRPr="008F3D05">
        <w:rPr>
          <w:rFonts w:ascii="Gotham Book" w:hAnsi="Gotham Book"/>
        </w:rPr>
        <w:t>che ben testimoniano il fasto</w:t>
      </w:r>
      <w:r w:rsidRPr="008F3D05">
        <w:rPr>
          <w:rFonts w:ascii="Gotham Book" w:hAnsi="Gotham Book"/>
        </w:rPr>
        <w:t xml:space="preserve"> e la ricercatezza</w:t>
      </w:r>
      <w:r w:rsidR="00397F30" w:rsidRPr="008F3D05">
        <w:rPr>
          <w:rFonts w:ascii="Gotham Book" w:hAnsi="Gotham Book"/>
        </w:rPr>
        <w:t xml:space="preserve"> de</w:t>
      </w:r>
      <w:r w:rsidRPr="008F3D05">
        <w:rPr>
          <w:rFonts w:ascii="Gotham Book" w:hAnsi="Gotham Book"/>
        </w:rPr>
        <w:t>i costumi nel I secolo d.C</w:t>
      </w:r>
      <w:r w:rsidR="00397F30" w:rsidRPr="008F3D05">
        <w:rPr>
          <w:rFonts w:ascii="Gotham Book" w:hAnsi="Gotham Book"/>
        </w:rPr>
        <w:t xml:space="preserve">. </w:t>
      </w:r>
    </w:p>
    <w:p w:rsidR="00AC4248" w:rsidRPr="008F3D05" w:rsidRDefault="00620E2E" w:rsidP="00AC4248">
      <w:pPr>
        <w:jc w:val="both"/>
        <w:rPr>
          <w:rFonts w:ascii="Gotham Book" w:hAnsi="Gotham Book"/>
        </w:rPr>
      </w:pPr>
      <w:r w:rsidRPr="008F3D05">
        <w:rPr>
          <w:rFonts w:ascii="Gotham Book" w:hAnsi="Gotham Book"/>
        </w:rPr>
        <w:t xml:space="preserve">Di straordinaria importanza per la coerenza del percorso espositivo risulta inoltre </w:t>
      </w:r>
      <w:r w:rsidRPr="008F3D05">
        <w:rPr>
          <w:rFonts w:ascii="Gotham Book" w:hAnsi="Gotham Book"/>
          <w:b/>
        </w:rPr>
        <w:t>il prestito, del tutto eccezionale da parte del museo aquileiese</w:t>
      </w:r>
      <w:r w:rsidR="00AC4248" w:rsidRPr="008F3D05">
        <w:rPr>
          <w:rFonts w:ascii="Gotham Book" w:hAnsi="Gotham Book"/>
          <w:b/>
        </w:rPr>
        <w:t>,</w:t>
      </w:r>
      <w:r w:rsidRPr="008F3D05">
        <w:rPr>
          <w:rFonts w:ascii="Gotham Book" w:hAnsi="Gotham Book"/>
          <w:b/>
        </w:rPr>
        <w:t xml:space="preserve"> della statua monumentale che ritrae l’imperatore Augusto in vesti sacerdotali</w:t>
      </w:r>
      <w:r w:rsidRPr="008F3D05">
        <w:rPr>
          <w:rFonts w:ascii="Gotham Book" w:hAnsi="Gotham Book"/>
        </w:rPr>
        <w:t xml:space="preserve">. </w:t>
      </w:r>
      <w:r w:rsidR="00915CF6" w:rsidRPr="008F3D05">
        <w:rPr>
          <w:rFonts w:ascii="Gotham Book" w:hAnsi="Gotham Book"/>
        </w:rPr>
        <w:t xml:space="preserve">L’imperatore, </w:t>
      </w:r>
      <w:r w:rsidR="00AC4248" w:rsidRPr="008F3D05">
        <w:rPr>
          <w:rFonts w:ascii="Gotham Book" w:hAnsi="Gotham Book"/>
        </w:rPr>
        <w:t>simbolo d</w:t>
      </w:r>
      <w:r w:rsidR="00DA13E1" w:rsidRPr="008F3D05">
        <w:rPr>
          <w:rFonts w:ascii="Gotham Book" w:hAnsi="Gotham Book"/>
        </w:rPr>
        <w:t xml:space="preserve">ella sua </w:t>
      </w:r>
      <w:r w:rsidR="00AC4248" w:rsidRPr="008F3D05">
        <w:rPr>
          <w:rFonts w:ascii="Gotham Book" w:hAnsi="Gotham Book"/>
        </w:rPr>
        <w:t>epoca</w:t>
      </w:r>
      <w:r w:rsidR="00915CF6" w:rsidRPr="008F3D05">
        <w:rPr>
          <w:rFonts w:ascii="Gotham Book" w:hAnsi="Gotham Book"/>
        </w:rPr>
        <w:t xml:space="preserve">, fu </w:t>
      </w:r>
      <w:r w:rsidR="00AC4248" w:rsidRPr="008F3D05">
        <w:rPr>
          <w:rFonts w:ascii="Gotham Book" w:hAnsi="Gotham Book"/>
        </w:rPr>
        <w:t xml:space="preserve">una figura </w:t>
      </w:r>
      <w:r w:rsidR="00915CF6" w:rsidRPr="008F3D05">
        <w:rPr>
          <w:rFonts w:ascii="Gotham Book" w:hAnsi="Gotham Book"/>
        </w:rPr>
        <w:t>determinante nel</w:t>
      </w:r>
      <w:r w:rsidR="008159E9" w:rsidRPr="008F3D05">
        <w:rPr>
          <w:rFonts w:ascii="Gotham Book" w:hAnsi="Gotham Book"/>
        </w:rPr>
        <w:t>la vicenda personale di Ovidio,</w:t>
      </w:r>
      <w:r w:rsidR="004E4D89" w:rsidRPr="008F3D05">
        <w:rPr>
          <w:rFonts w:ascii="Gotham Book" w:hAnsi="Gotham Book"/>
        </w:rPr>
        <w:t xml:space="preserve"> </w:t>
      </w:r>
      <w:r w:rsidR="008159E9" w:rsidRPr="008F3D05">
        <w:rPr>
          <w:rFonts w:ascii="Gotham Book" w:hAnsi="Gotham Book"/>
        </w:rPr>
        <w:t>dai fasti dorati della Roma imperiale fino esilio nella lontana Tomi sul mar Nero</w:t>
      </w:r>
      <w:r w:rsidR="008159E9" w:rsidRPr="008F3D05">
        <w:rPr>
          <w:rFonts w:ascii="Gotham Book" w:hAnsi="Gotham Book"/>
          <w:b/>
        </w:rPr>
        <w:t xml:space="preserve">. </w:t>
      </w:r>
      <w:r w:rsidR="00AC4248" w:rsidRPr="008F3D05">
        <w:rPr>
          <w:rFonts w:ascii="Gotham Book" w:hAnsi="Gotham Book"/>
          <w:b/>
        </w:rPr>
        <w:t>L’opera monumentale, prestata per la prima volta e oggetto di un recente intervento di restauro finalizzato al</w:t>
      </w:r>
      <w:r w:rsidR="00CF7C3A" w:rsidRPr="008F3D05">
        <w:rPr>
          <w:rFonts w:ascii="Gotham Book" w:hAnsi="Gotham Book"/>
          <w:b/>
        </w:rPr>
        <w:t>l’</w:t>
      </w:r>
      <w:r w:rsidR="00AC4248" w:rsidRPr="008F3D05">
        <w:rPr>
          <w:rFonts w:ascii="Gotham Book" w:hAnsi="Gotham Book"/>
          <w:b/>
        </w:rPr>
        <w:t>inserimento nel nuovo percorso espositivo del Museo Archeologico Nazionale grazie al contributo della Fondazione Friuli</w:t>
      </w:r>
      <w:r w:rsidR="00AC4248" w:rsidRPr="008F3D05">
        <w:rPr>
          <w:rFonts w:ascii="Gotham Book" w:hAnsi="Gotham Book"/>
        </w:rPr>
        <w:t xml:space="preserve">, </w:t>
      </w:r>
      <w:r w:rsidR="00DA13E1" w:rsidRPr="008F3D05">
        <w:rPr>
          <w:rFonts w:ascii="Gotham Book" w:hAnsi="Gotham Book"/>
        </w:rPr>
        <w:t xml:space="preserve">sarà visibile nelle prestigiose sale delle Scuderie del Quirinale fino al 20 gennaio, allestita </w:t>
      </w:r>
      <w:r w:rsidR="00AC4248" w:rsidRPr="008F3D05">
        <w:rPr>
          <w:rFonts w:ascii="Gotham Book" w:hAnsi="Gotham Book"/>
        </w:rPr>
        <w:t>in dialogo con la bellissima statua raffigurante Livia, moglie di Augusto, prestata da</w:t>
      </w:r>
      <w:r w:rsidR="00CF7C3A" w:rsidRPr="008F3D05">
        <w:rPr>
          <w:rFonts w:ascii="Gotham Book" w:hAnsi="Gotham Book"/>
        </w:rPr>
        <w:t>l</w:t>
      </w:r>
      <w:r w:rsidR="00AC4248" w:rsidRPr="008F3D05">
        <w:rPr>
          <w:rFonts w:ascii="Gotham Book" w:hAnsi="Gotham Book"/>
        </w:rPr>
        <w:t xml:space="preserve"> </w:t>
      </w:r>
      <w:r w:rsidR="00CF7C3A" w:rsidRPr="008F3D05">
        <w:rPr>
          <w:rFonts w:ascii="Gotham Book" w:hAnsi="Gotham Book"/>
        </w:rPr>
        <w:t>M</w:t>
      </w:r>
      <w:r w:rsidR="00AC4248" w:rsidRPr="008F3D05">
        <w:rPr>
          <w:rFonts w:ascii="Gotham Book" w:hAnsi="Gotham Book"/>
        </w:rPr>
        <w:t>useo</w:t>
      </w:r>
      <w:r w:rsidR="00CF7C3A" w:rsidRPr="008F3D05">
        <w:rPr>
          <w:rFonts w:ascii="Gotham Book" w:hAnsi="Gotham Book"/>
        </w:rPr>
        <w:t xml:space="preserve"> Archeologico Nazionale di Parma.</w:t>
      </w:r>
      <w:r w:rsidR="00AC4248" w:rsidRPr="008F3D05">
        <w:rPr>
          <w:rFonts w:ascii="Gotham Book" w:hAnsi="Gotham Book"/>
        </w:rPr>
        <w:t xml:space="preserve"> </w:t>
      </w:r>
    </w:p>
    <w:p w:rsidR="00EC775D" w:rsidRPr="008F3D05" w:rsidRDefault="00CF7C3A" w:rsidP="008159E9">
      <w:pPr>
        <w:jc w:val="both"/>
        <w:rPr>
          <w:rFonts w:ascii="Gotham Book" w:hAnsi="Gotham Book"/>
        </w:rPr>
      </w:pPr>
      <w:r w:rsidRPr="008F3D05">
        <w:rPr>
          <w:rFonts w:ascii="Gotham Book" w:hAnsi="Gotham Book"/>
        </w:rPr>
        <w:t>Sono moltissimi i reperti</w:t>
      </w:r>
      <w:r w:rsidR="00AC4248" w:rsidRPr="008F3D05">
        <w:rPr>
          <w:rFonts w:ascii="Gotham Book" w:hAnsi="Gotham Book"/>
        </w:rPr>
        <w:t xml:space="preserve"> </w:t>
      </w:r>
      <w:r w:rsidRPr="008F3D05">
        <w:rPr>
          <w:rFonts w:ascii="Gotham Book" w:hAnsi="Gotham Book"/>
        </w:rPr>
        <w:t xml:space="preserve">aquileiesi che </w:t>
      </w:r>
      <w:r w:rsidR="00AC4248" w:rsidRPr="008F3D05">
        <w:rPr>
          <w:rFonts w:ascii="Gotham Book" w:hAnsi="Gotham Book"/>
        </w:rPr>
        <w:t>consentono di ricostruire e raccontare le atmosfere degli ambienti intellettuali di I secolo d.C. e di riconoscere allusioni e rimandi ai temi letterari cari al poeta.</w:t>
      </w:r>
      <w:r w:rsidR="00AC4248" w:rsidRPr="008F3D05">
        <w:rPr>
          <w:rFonts w:ascii="Gotham Book" w:hAnsi="Gotham Book"/>
          <w:b/>
        </w:rPr>
        <w:t xml:space="preserve"> </w:t>
      </w:r>
      <w:r w:rsidR="004243C1" w:rsidRPr="008F3D05">
        <w:rPr>
          <w:rFonts w:ascii="Gotham Book" w:hAnsi="Gotham Book"/>
        </w:rPr>
        <w:t>Nell’ambito del ciclo di iniziative autunnali curate dal Servizio Educativo del Museo Archeologico Nazionale</w:t>
      </w:r>
      <w:r w:rsidR="00DA13E1" w:rsidRPr="008F3D05">
        <w:rPr>
          <w:rFonts w:ascii="Gotham Book" w:hAnsi="Gotham Book"/>
        </w:rPr>
        <w:t>, in parallelo con la grande esposizione romana,</w:t>
      </w:r>
      <w:r w:rsidR="004243C1" w:rsidRPr="008F3D05">
        <w:rPr>
          <w:rFonts w:ascii="Gotham Book" w:hAnsi="Gotham Book"/>
        </w:rPr>
        <w:t xml:space="preserve"> ecco allora spuntare un imperdibile appuntamento con “</w:t>
      </w:r>
      <w:r w:rsidR="004243C1" w:rsidRPr="008F3D05">
        <w:rPr>
          <w:rFonts w:ascii="Gotham Book" w:hAnsi="Gotham Book"/>
          <w:b/>
        </w:rPr>
        <w:t>Ovidio e la sua epoca</w:t>
      </w:r>
      <w:r w:rsidR="004243C1" w:rsidRPr="008F3D05">
        <w:rPr>
          <w:rFonts w:ascii="Gotham Book" w:hAnsi="Gotham Book"/>
        </w:rPr>
        <w:t xml:space="preserve">”. </w:t>
      </w:r>
      <w:r w:rsidR="00AC4248" w:rsidRPr="008F3D05">
        <w:rPr>
          <w:rFonts w:ascii="Gotham Book" w:hAnsi="Gotham Book"/>
          <w:b/>
        </w:rPr>
        <w:t xml:space="preserve">Domenica 28 ottobre alle ore 16 </w:t>
      </w:r>
      <w:r w:rsidR="004243C1" w:rsidRPr="008F3D05">
        <w:rPr>
          <w:rFonts w:ascii="Gotham Book" w:hAnsi="Gotham Book"/>
        </w:rPr>
        <w:t xml:space="preserve">i visitatori potranno partecipare ad un vero </w:t>
      </w:r>
      <w:r w:rsidR="004243C1" w:rsidRPr="008F3D05">
        <w:rPr>
          <w:rFonts w:ascii="Gotham Book" w:hAnsi="Gotham Book"/>
        </w:rPr>
        <w:lastRenderedPageBreak/>
        <w:t>e proprio</w:t>
      </w:r>
      <w:r w:rsidR="00AC4248" w:rsidRPr="008F3D05">
        <w:rPr>
          <w:rFonts w:ascii="Gotham Book" w:hAnsi="Gotham Book"/>
        </w:rPr>
        <w:t xml:space="preserve"> viaggio </w:t>
      </w:r>
      <w:r w:rsidR="004243C1" w:rsidRPr="008F3D05">
        <w:rPr>
          <w:rFonts w:ascii="Gotham Book" w:hAnsi="Gotham Book"/>
        </w:rPr>
        <w:t xml:space="preserve">ideale </w:t>
      </w:r>
      <w:r w:rsidR="00AC4248" w:rsidRPr="008F3D05">
        <w:rPr>
          <w:rFonts w:ascii="Gotham Book" w:hAnsi="Gotham Book"/>
        </w:rPr>
        <w:t>attraverso alcune opere della collezione.</w:t>
      </w:r>
      <w:r w:rsidR="004243C1" w:rsidRPr="008F3D05">
        <w:rPr>
          <w:rFonts w:ascii="Gotham Book" w:hAnsi="Gotham Book"/>
        </w:rPr>
        <w:t xml:space="preserve"> </w:t>
      </w:r>
      <w:r w:rsidR="006F088D" w:rsidRPr="008F3D05">
        <w:rPr>
          <w:rFonts w:ascii="Gotham Book" w:hAnsi="Gotham Book"/>
        </w:rPr>
        <w:t>Continua</w:t>
      </w:r>
      <w:r w:rsidR="004243C1" w:rsidRPr="008F3D05">
        <w:rPr>
          <w:rFonts w:ascii="Gotham Book" w:hAnsi="Gotham Book"/>
        </w:rPr>
        <w:t xml:space="preserve">no inoltre gli incontri </w:t>
      </w:r>
      <w:r w:rsidR="006F088D" w:rsidRPr="008F3D05">
        <w:rPr>
          <w:rFonts w:ascii="Gotham Book" w:hAnsi="Gotham Book"/>
        </w:rPr>
        <w:t>dedicat</w:t>
      </w:r>
      <w:r w:rsidRPr="008F3D05">
        <w:rPr>
          <w:rFonts w:ascii="Gotham Book" w:hAnsi="Gotham Book"/>
        </w:rPr>
        <w:t>i</w:t>
      </w:r>
      <w:r w:rsidR="006F088D" w:rsidRPr="008F3D05">
        <w:rPr>
          <w:rFonts w:ascii="Gotham Book" w:hAnsi="Gotham Book"/>
        </w:rPr>
        <w:t xml:space="preserve"> alla scoperta del nuovo percorso espositivo, </w:t>
      </w:r>
      <w:r w:rsidR="00861105" w:rsidRPr="008F3D05">
        <w:rPr>
          <w:rFonts w:ascii="Gotham Book" w:hAnsi="Gotham Book"/>
        </w:rPr>
        <w:t xml:space="preserve">inaugurato lo scorso </w:t>
      </w:r>
      <w:r w:rsidR="006F088D" w:rsidRPr="008F3D05">
        <w:rPr>
          <w:rFonts w:ascii="Gotham Book" w:hAnsi="Gotham Book"/>
        </w:rPr>
        <w:t xml:space="preserve">3 agosto. Il </w:t>
      </w:r>
      <w:r w:rsidR="006F088D" w:rsidRPr="008F3D05">
        <w:rPr>
          <w:rFonts w:ascii="Gotham Book" w:hAnsi="Gotham Book"/>
          <w:b/>
        </w:rPr>
        <w:t>21 ottobre alle ore 16 e il 4 novembre alle ore 17</w:t>
      </w:r>
      <w:r w:rsidR="006F088D" w:rsidRPr="008F3D05">
        <w:rPr>
          <w:rFonts w:ascii="Gotham Book" w:hAnsi="Gotham Book"/>
        </w:rPr>
        <w:t xml:space="preserve"> </w:t>
      </w:r>
      <w:r w:rsidRPr="008F3D05">
        <w:rPr>
          <w:rFonts w:ascii="Gotham Book" w:hAnsi="Gotham Book"/>
        </w:rPr>
        <w:t xml:space="preserve">sono previste due visite guidate in </w:t>
      </w:r>
      <w:r w:rsidR="006F088D" w:rsidRPr="008F3D05">
        <w:rPr>
          <w:rFonts w:ascii="Gotham Book" w:hAnsi="Gotham Book"/>
        </w:rPr>
        <w:t xml:space="preserve">un </w:t>
      </w:r>
      <w:r w:rsidR="006F088D" w:rsidRPr="008F3D05">
        <w:rPr>
          <w:rFonts w:ascii="Gotham Book" w:hAnsi="Gotham Book"/>
          <w:b/>
        </w:rPr>
        <w:t>tour complessivo del “nuovo” Museo</w:t>
      </w:r>
      <w:r w:rsidR="006F088D" w:rsidRPr="008F3D05">
        <w:rPr>
          <w:rFonts w:ascii="Gotham Book" w:hAnsi="Gotham Book"/>
        </w:rPr>
        <w:t xml:space="preserve">. I partecipanti potranno immergersi nell’antica Aquileia con un </w:t>
      </w:r>
      <w:r w:rsidR="006F088D" w:rsidRPr="008F3D05">
        <w:rPr>
          <w:rFonts w:ascii="Gotham Book" w:hAnsi="Gotham Book"/>
          <w:i/>
        </w:rPr>
        <w:t>focus</w:t>
      </w:r>
      <w:r w:rsidR="006F088D" w:rsidRPr="008F3D05">
        <w:rPr>
          <w:rFonts w:ascii="Gotham Book" w:hAnsi="Gotham Book"/>
        </w:rPr>
        <w:t xml:space="preserve"> sulle sue attività produttive, sui costumi, sull’impianto urbano e sugli apparati decorativi che caratterizzavano i luoghi più rappresentativi dell’epoca. </w:t>
      </w:r>
    </w:p>
    <w:p w:rsidR="003902C2" w:rsidRPr="008F3D05" w:rsidRDefault="003902C2" w:rsidP="00EC775D">
      <w:pPr>
        <w:spacing w:after="0" w:line="240" w:lineRule="auto"/>
        <w:jc w:val="both"/>
        <w:rPr>
          <w:rFonts w:ascii="Gotham Book" w:hAnsi="Gotham Book"/>
        </w:rPr>
      </w:pPr>
    </w:p>
    <w:p w:rsidR="00D914C7" w:rsidRPr="008F3D05" w:rsidRDefault="00544FED" w:rsidP="00A021F3">
      <w:pPr>
        <w:spacing w:after="0" w:line="240" w:lineRule="auto"/>
        <w:contextualSpacing/>
        <w:jc w:val="both"/>
        <w:rPr>
          <w:rFonts w:ascii="Gotham Book" w:hAnsi="Gotham Book"/>
          <w:b/>
        </w:rPr>
      </w:pPr>
      <w:r w:rsidRPr="008F3D05">
        <w:rPr>
          <w:rFonts w:ascii="Gotham Book" w:hAnsi="Gotham Book"/>
          <w:b/>
        </w:rPr>
        <w:t>Gli appuntamenti sono</w:t>
      </w:r>
      <w:r w:rsidR="00B90799" w:rsidRPr="008F3D05">
        <w:rPr>
          <w:rFonts w:ascii="Gotham Book" w:hAnsi="Gotham Book"/>
          <w:b/>
        </w:rPr>
        <w:t xml:space="preserve"> </w:t>
      </w:r>
      <w:r w:rsidR="00A021F3" w:rsidRPr="008F3D05">
        <w:rPr>
          <w:rFonts w:ascii="Gotham Book" w:hAnsi="Gotham Book"/>
          <w:b/>
        </w:rPr>
        <w:t>gratuiti</w:t>
      </w:r>
      <w:r w:rsidRPr="008F3D05">
        <w:rPr>
          <w:rFonts w:ascii="Gotham Book" w:hAnsi="Gotham Book"/>
          <w:b/>
        </w:rPr>
        <w:t>, inclusi</w:t>
      </w:r>
      <w:r w:rsidR="005A1537" w:rsidRPr="008F3D05">
        <w:rPr>
          <w:rFonts w:ascii="Gotham Book" w:hAnsi="Gotham Book"/>
          <w:b/>
        </w:rPr>
        <w:t xml:space="preserve"> nel costo del biglietto d’ingresso al Museo</w:t>
      </w:r>
      <w:r w:rsidR="00B90799" w:rsidRPr="008F3D05">
        <w:rPr>
          <w:rFonts w:ascii="Gotham Book" w:hAnsi="Gotham Book"/>
          <w:b/>
        </w:rPr>
        <w:t xml:space="preserve">, fino a esaurimento posti disponibili. Per partecipare è necessario prenotare al numero </w:t>
      </w:r>
      <w:r w:rsidR="00B90799" w:rsidRPr="008F3D05">
        <w:rPr>
          <w:rStyle w:val="Collegamentoipertestuale"/>
          <w:rFonts w:ascii="Gotham Book" w:hAnsi="Gotham Book"/>
          <w:b/>
        </w:rPr>
        <w:t>043191035</w:t>
      </w:r>
      <w:r w:rsidR="00B90799" w:rsidRPr="008F3D05">
        <w:rPr>
          <w:rFonts w:ascii="Gotham Book" w:hAnsi="Gotham Book"/>
          <w:b/>
        </w:rPr>
        <w:t xml:space="preserve"> o scrivere una mail a </w:t>
      </w:r>
      <w:hyperlink r:id="rId6" w:history="1">
        <w:r w:rsidR="00D914C7" w:rsidRPr="008F3D05">
          <w:rPr>
            <w:rStyle w:val="Collegamentoipertestuale"/>
            <w:rFonts w:ascii="Gotham Book" w:hAnsi="Gotham Book"/>
            <w:b/>
          </w:rPr>
          <w:t>museoaquileiadidattica@beniculturali.it</w:t>
        </w:r>
      </w:hyperlink>
      <w:r w:rsidR="00B90799" w:rsidRPr="008F3D05">
        <w:rPr>
          <w:rFonts w:ascii="Gotham Book" w:hAnsi="Gotham Book"/>
          <w:b/>
        </w:rPr>
        <w:t xml:space="preserve">. </w:t>
      </w:r>
    </w:p>
    <w:p w:rsidR="00925606" w:rsidRPr="008F3D05" w:rsidRDefault="00925606" w:rsidP="00A021F3">
      <w:pPr>
        <w:spacing w:after="0" w:line="240" w:lineRule="auto"/>
        <w:contextualSpacing/>
        <w:jc w:val="both"/>
        <w:rPr>
          <w:rFonts w:ascii="Gotham Book" w:hAnsi="Gotham Book"/>
          <w:b/>
        </w:rPr>
      </w:pPr>
    </w:p>
    <w:p w:rsidR="006B474B" w:rsidRDefault="006B474B" w:rsidP="00D914C7">
      <w:pPr>
        <w:spacing w:after="0" w:line="240" w:lineRule="auto"/>
        <w:rPr>
          <w:rFonts w:ascii="Gotham Book" w:hAnsi="Gotham Book"/>
          <w:b/>
          <w:iCs/>
          <w:szCs w:val="24"/>
        </w:rPr>
      </w:pPr>
    </w:p>
    <w:p w:rsidR="00D914C7" w:rsidRPr="006B474B" w:rsidRDefault="00D914C7" w:rsidP="00D914C7">
      <w:pPr>
        <w:spacing w:after="0" w:line="240" w:lineRule="auto"/>
        <w:rPr>
          <w:rFonts w:ascii="Gotham Book" w:hAnsi="Gotham Book"/>
          <w:b/>
          <w:iCs/>
          <w:szCs w:val="24"/>
        </w:rPr>
      </w:pPr>
      <w:r w:rsidRPr="006B474B">
        <w:rPr>
          <w:rFonts w:ascii="Gotham Book" w:hAnsi="Gotham Book"/>
          <w:b/>
          <w:iCs/>
          <w:szCs w:val="24"/>
        </w:rPr>
        <w:t>Ufficio stampa</w:t>
      </w:r>
    </w:p>
    <w:p w:rsidR="00D914C7" w:rsidRPr="006B474B" w:rsidRDefault="00D914C7" w:rsidP="00D914C7">
      <w:pPr>
        <w:spacing w:after="0" w:line="240" w:lineRule="auto"/>
        <w:rPr>
          <w:rFonts w:ascii="Gotham Book" w:hAnsi="Gotham Book"/>
          <w:szCs w:val="24"/>
        </w:rPr>
      </w:pPr>
      <w:r w:rsidRPr="006B474B">
        <w:rPr>
          <w:rFonts w:ascii="Gotham Book" w:hAnsi="Gotham Book"/>
          <w:szCs w:val="24"/>
        </w:rPr>
        <w:t xml:space="preserve">Civita Tre </w:t>
      </w:r>
      <w:proofErr w:type="spellStart"/>
      <w:r w:rsidRPr="006B474B">
        <w:rPr>
          <w:rFonts w:ascii="Gotham Book" w:hAnsi="Gotham Book"/>
          <w:szCs w:val="24"/>
        </w:rPr>
        <w:t>Venezie</w:t>
      </w:r>
      <w:proofErr w:type="spellEnd"/>
    </w:p>
    <w:p w:rsidR="00D914C7" w:rsidRPr="006B474B" w:rsidRDefault="00D914C7" w:rsidP="00D914C7">
      <w:pPr>
        <w:spacing w:after="0" w:line="240" w:lineRule="auto"/>
        <w:rPr>
          <w:rFonts w:ascii="Gotham Book" w:hAnsi="Gotham Book"/>
          <w:szCs w:val="24"/>
        </w:rPr>
      </w:pPr>
      <w:r w:rsidRPr="006B474B">
        <w:rPr>
          <w:rFonts w:ascii="Gotham Book" w:hAnsi="Gotham Book"/>
          <w:szCs w:val="24"/>
        </w:rPr>
        <w:t xml:space="preserve">Giovanna </w:t>
      </w:r>
      <w:proofErr w:type="spellStart"/>
      <w:r w:rsidRPr="006B474B">
        <w:rPr>
          <w:rFonts w:ascii="Gotham Book" w:hAnsi="Gotham Book"/>
          <w:szCs w:val="24"/>
        </w:rPr>
        <w:t>Ambrosano</w:t>
      </w:r>
      <w:proofErr w:type="spellEnd"/>
    </w:p>
    <w:p w:rsidR="00D914C7" w:rsidRPr="006B474B" w:rsidRDefault="006B474B" w:rsidP="00D914C7">
      <w:pPr>
        <w:spacing w:after="0" w:line="240" w:lineRule="auto"/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+ 39 0412725912, </w:t>
      </w:r>
      <w:r w:rsidR="00D914C7" w:rsidRPr="006B474B">
        <w:rPr>
          <w:rFonts w:ascii="Gotham Book" w:hAnsi="Gotham Book"/>
          <w:szCs w:val="24"/>
        </w:rPr>
        <w:t>+ 39 3384546387</w:t>
      </w:r>
    </w:p>
    <w:p w:rsidR="00D914C7" w:rsidRPr="006B474B" w:rsidRDefault="00045611" w:rsidP="00D914C7">
      <w:pPr>
        <w:spacing w:after="0" w:line="240" w:lineRule="auto"/>
        <w:rPr>
          <w:rFonts w:ascii="Gotham Book" w:hAnsi="Gotham Book"/>
          <w:szCs w:val="24"/>
        </w:rPr>
      </w:pPr>
      <w:hyperlink r:id="rId7" w:history="1">
        <w:r w:rsidR="00D914C7" w:rsidRPr="006B474B">
          <w:rPr>
            <w:rStyle w:val="Collegamentoipertestuale"/>
            <w:rFonts w:ascii="Gotham Book" w:hAnsi="Gotham Book"/>
            <w:szCs w:val="24"/>
          </w:rPr>
          <w:t>ambrosano@civitatrevenezie.it</w:t>
        </w:r>
      </w:hyperlink>
    </w:p>
    <w:p w:rsidR="00D914C7" w:rsidRPr="006B474B" w:rsidRDefault="00D914C7" w:rsidP="00D914C7">
      <w:pPr>
        <w:spacing w:after="0" w:line="240" w:lineRule="auto"/>
        <w:rPr>
          <w:rFonts w:ascii="Gotham Book" w:hAnsi="Gotham Book"/>
          <w:szCs w:val="24"/>
        </w:rPr>
      </w:pPr>
      <w:r w:rsidRPr="006B474B">
        <w:rPr>
          <w:rFonts w:ascii="Gotham Book" w:hAnsi="Gotham Book"/>
          <w:b/>
          <w:iCs/>
          <w:szCs w:val="24"/>
        </w:rPr>
        <w:t>Materiali stampa</w:t>
      </w:r>
      <w:r w:rsidRPr="006B474B">
        <w:rPr>
          <w:rFonts w:ascii="Gotham Book" w:hAnsi="Gotham Book"/>
          <w:i/>
          <w:iCs/>
          <w:szCs w:val="24"/>
        </w:rPr>
        <w:t xml:space="preserve">: </w:t>
      </w:r>
      <w:hyperlink r:id="rId8" w:history="1">
        <w:r w:rsidRPr="006B474B">
          <w:rPr>
            <w:rStyle w:val="Collegamentoipertestuale"/>
            <w:rFonts w:ascii="Gotham Book" w:hAnsi="Gotham Book"/>
            <w:szCs w:val="24"/>
          </w:rPr>
          <w:t>https://www.civitatrevenezie.it/it-it/sala-stampa</w:t>
        </w:r>
      </w:hyperlink>
      <w:r w:rsidRPr="006B474B">
        <w:rPr>
          <w:rFonts w:ascii="Gotham Book" w:hAnsi="Gotham Book"/>
          <w:szCs w:val="24"/>
        </w:rPr>
        <w:t xml:space="preserve"> </w:t>
      </w:r>
    </w:p>
    <w:p w:rsidR="00D914C7" w:rsidRPr="006B474B" w:rsidRDefault="00D914C7" w:rsidP="00D914C7">
      <w:pPr>
        <w:spacing w:after="0" w:line="240" w:lineRule="auto"/>
        <w:rPr>
          <w:rFonts w:ascii="Gotham Book" w:hAnsi="Gotham Book"/>
          <w:sz w:val="20"/>
        </w:rPr>
      </w:pPr>
    </w:p>
    <w:p w:rsidR="00D914C7" w:rsidRPr="006B474B" w:rsidRDefault="00D914C7" w:rsidP="00D914C7">
      <w:pPr>
        <w:spacing w:after="0" w:line="240" w:lineRule="auto"/>
        <w:rPr>
          <w:rFonts w:ascii="Gotham Book" w:hAnsi="Gotham Book"/>
          <w:b/>
        </w:rPr>
      </w:pPr>
      <w:r w:rsidRPr="006B474B">
        <w:rPr>
          <w:rFonts w:ascii="Gotham Book" w:hAnsi="Gotham Book"/>
          <w:b/>
        </w:rPr>
        <w:t>Museo Archeologico Nazionale</w:t>
      </w:r>
    </w:p>
    <w:p w:rsidR="00D914C7" w:rsidRPr="006B474B" w:rsidRDefault="00D914C7" w:rsidP="00D914C7">
      <w:pPr>
        <w:spacing w:after="0" w:line="240" w:lineRule="auto"/>
        <w:rPr>
          <w:rFonts w:ascii="Gotham Book" w:hAnsi="Gotham Book"/>
        </w:rPr>
      </w:pPr>
      <w:r w:rsidRPr="006B474B">
        <w:rPr>
          <w:rFonts w:ascii="Gotham Book" w:hAnsi="Gotham Book"/>
        </w:rPr>
        <w:t>Via Roma 1, Aquileia</w:t>
      </w:r>
    </w:p>
    <w:p w:rsidR="006B474B" w:rsidRDefault="00045611" w:rsidP="00D914C7">
      <w:pPr>
        <w:spacing w:after="0" w:line="240" w:lineRule="auto"/>
        <w:rPr>
          <w:rFonts w:ascii="Gotham Book" w:hAnsi="Gotham Book"/>
        </w:rPr>
      </w:pPr>
      <w:hyperlink r:id="rId9" w:history="1">
        <w:r w:rsidR="00D914C7" w:rsidRPr="006B474B">
          <w:rPr>
            <w:rStyle w:val="Collegamentoipertestuale"/>
            <w:rFonts w:ascii="Gotham Book" w:hAnsi="Gotham Book"/>
          </w:rPr>
          <w:t>www.museoarcheologicoaquileia.beniculturali.it</w:t>
        </w:r>
      </w:hyperlink>
      <w:r w:rsidR="006B474B">
        <w:rPr>
          <w:rFonts w:ascii="Gotham Book" w:hAnsi="Gotham Book"/>
        </w:rPr>
        <w:t xml:space="preserve"> </w:t>
      </w:r>
    </w:p>
    <w:p w:rsidR="00D914C7" w:rsidRPr="006B474B" w:rsidRDefault="006B474B" w:rsidP="00D914C7">
      <w:pPr>
        <w:spacing w:after="0" w:line="240" w:lineRule="auto"/>
        <w:rPr>
          <w:rFonts w:ascii="Gotham Book" w:hAnsi="Gotham Book"/>
        </w:rPr>
      </w:pPr>
      <w:r w:rsidRPr="006B474B">
        <w:rPr>
          <w:rFonts w:ascii="Gotham Book" w:hAnsi="Gotham Book"/>
          <w:szCs w:val="24"/>
        </w:rPr>
        <w:t xml:space="preserve">+ 39 </w:t>
      </w:r>
      <w:r>
        <w:rPr>
          <w:rFonts w:ascii="Gotham Book" w:hAnsi="Gotham Book"/>
        </w:rPr>
        <w:t xml:space="preserve">0431 91035, </w:t>
      </w:r>
      <w:hyperlink r:id="rId10" w:history="1">
        <w:r w:rsidRPr="00B13F25">
          <w:rPr>
            <w:rStyle w:val="Collegamentoipertestuale"/>
            <w:rFonts w:ascii="Gotham Book" w:hAnsi="Gotham Book"/>
          </w:rPr>
          <w:t>museoarcheoaquileia@beniculturali.it</w:t>
        </w:r>
      </w:hyperlink>
    </w:p>
    <w:p w:rsidR="008F3D05" w:rsidRPr="006B474B" w:rsidRDefault="008F3D05" w:rsidP="00D914C7">
      <w:pPr>
        <w:spacing w:after="0" w:line="240" w:lineRule="auto"/>
        <w:rPr>
          <w:rFonts w:ascii="Gotham Book" w:hAnsi="Gotham Book"/>
          <w:b/>
          <w:iCs/>
        </w:rPr>
      </w:pPr>
    </w:p>
    <w:p w:rsidR="00D914C7" w:rsidRPr="006B474B" w:rsidRDefault="00D914C7" w:rsidP="00D914C7">
      <w:pPr>
        <w:spacing w:after="0" w:line="240" w:lineRule="auto"/>
        <w:rPr>
          <w:rFonts w:ascii="Gotham Book" w:hAnsi="Gotham Book"/>
          <w:b/>
          <w:iCs/>
        </w:rPr>
      </w:pPr>
      <w:r w:rsidRPr="006B474B">
        <w:rPr>
          <w:rFonts w:ascii="Gotham Book" w:hAnsi="Gotham Book"/>
          <w:b/>
          <w:iCs/>
        </w:rPr>
        <w:t>Orario</w:t>
      </w:r>
    </w:p>
    <w:p w:rsidR="00D914C7" w:rsidRPr="006B474B" w:rsidRDefault="00D914C7" w:rsidP="00D914C7">
      <w:pPr>
        <w:spacing w:after="0" w:line="240" w:lineRule="auto"/>
        <w:rPr>
          <w:rFonts w:ascii="Gotham Book" w:hAnsi="Gotham Book"/>
        </w:rPr>
      </w:pPr>
      <w:proofErr w:type="spellStart"/>
      <w:r w:rsidRPr="006B474B">
        <w:rPr>
          <w:rFonts w:ascii="Gotham Book" w:hAnsi="Gotham Book"/>
        </w:rPr>
        <w:t>mart-dom</w:t>
      </w:r>
      <w:proofErr w:type="spellEnd"/>
      <w:r w:rsidRPr="006B474B">
        <w:rPr>
          <w:rFonts w:ascii="Gotham Book" w:hAnsi="Gotham Book"/>
        </w:rPr>
        <w:t xml:space="preserve"> 8.30 – 19.30. Chiusura cassa alle 19.00</w:t>
      </w:r>
      <w:r w:rsidR="006B474B">
        <w:rPr>
          <w:rFonts w:ascii="Gotham Book" w:hAnsi="Gotham Book"/>
        </w:rPr>
        <w:t xml:space="preserve">; </w:t>
      </w:r>
      <w:r w:rsidRPr="006B474B">
        <w:rPr>
          <w:rFonts w:ascii="Gotham Book" w:hAnsi="Gotham Book"/>
        </w:rPr>
        <w:t>ven. 8.30 – 22.30. Chiusura cassa alle 22.00</w:t>
      </w:r>
    </w:p>
    <w:p w:rsidR="00D914C7" w:rsidRPr="006B474B" w:rsidRDefault="00D914C7" w:rsidP="00D914C7">
      <w:pPr>
        <w:spacing w:after="0" w:line="240" w:lineRule="auto"/>
        <w:rPr>
          <w:rFonts w:ascii="Gotham Book" w:hAnsi="Gotham Book"/>
        </w:rPr>
      </w:pPr>
    </w:p>
    <w:p w:rsidR="00D914C7" w:rsidRPr="006B474B" w:rsidRDefault="00D914C7" w:rsidP="00D914C7">
      <w:pPr>
        <w:spacing w:after="0" w:line="240" w:lineRule="auto"/>
        <w:rPr>
          <w:rFonts w:ascii="Gotham Book" w:hAnsi="Gotham Book"/>
          <w:i/>
          <w:iCs/>
        </w:rPr>
      </w:pPr>
      <w:r w:rsidRPr="006B474B">
        <w:rPr>
          <w:rFonts w:ascii="Gotham Book" w:hAnsi="Gotham Book"/>
          <w:b/>
          <w:iCs/>
        </w:rPr>
        <w:t>Biglietti</w:t>
      </w:r>
    </w:p>
    <w:p w:rsidR="00D914C7" w:rsidRPr="006B474B" w:rsidRDefault="00D914C7" w:rsidP="00D914C7">
      <w:pPr>
        <w:spacing w:after="0" w:line="240" w:lineRule="auto"/>
        <w:rPr>
          <w:rFonts w:ascii="Gotham Book" w:hAnsi="Gotham Book"/>
        </w:rPr>
      </w:pPr>
      <w:r w:rsidRPr="006B474B">
        <w:rPr>
          <w:rFonts w:ascii="Gotham Book" w:hAnsi="Gotham Book"/>
        </w:rPr>
        <w:t>€ 7 intero; € 3,50 ridotto</w:t>
      </w:r>
    </w:p>
    <w:p w:rsidR="00D914C7" w:rsidRPr="006B474B" w:rsidRDefault="00D914C7" w:rsidP="00D914C7">
      <w:pPr>
        <w:spacing w:after="0" w:line="240" w:lineRule="auto"/>
        <w:rPr>
          <w:rFonts w:ascii="Gotham Book" w:hAnsi="Gotham Book"/>
          <w:b/>
        </w:rPr>
      </w:pPr>
    </w:p>
    <w:p w:rsidR="00D914C7" w:rsidRPr="006B474B" w:rsidRDefault="00D914C7" w:rsidP="00D914C7">
      <w:pPr>
        <w:spacing w:after="0" w:line="240" w:lineRule="auto"/>
        <w:rPr>
          <w:rFonts w:ascii="Gotham Book" w:hAnsi="Gotham Book"/>
          <w:b/>
          <w:iCs/>
        </w:rPr>
      </w:pPr>
      <w:r w:rsidRPr="006B474B">
        <w:rPr>
          <w:rFonts w:ascii="Gotham Book" w:hAnsi="Gotham Book"/>
          <w:b/>
          <w:iCs/>
        </w:rPr>
        <w:t>Ingresso gratuito</w:t>
      </w:r>
    </w:p>
    <w:p w:rsidR="00D914C7" w:rsidRPr="006B474B" w:rsidRDefault="00D914C7" w:rsidP="00D914C7">
      <w:pPr>
        <w:spacing w:after="0" w:line="240" w:lineRule="auto"/>
        <w:rPr>
          <w:rFonts w:ascii="Gotham Book" w:hAnsi="Gotham Book"/>
        </w:rPr>
      </w:pPr>
      <w:r w:rsidRPr="006B474B">
        <w:rPr>
          <w:rFonts w:ascii="Gotham Book" w:hAnsi="Gotham Book"/>
        </w:rPr>
        <w:t xml:space="preserve">Minori di 18 anni e tutte le categorie previste dal </w:t>
      </w:r>
      <w:proofErr w:type="spellStart"/>
      <w:r w:rsidRPr="006B474B">
        <w:rPr>
          <w:rFonts w:ascii="Gotham Book" w:hAnsi="Gotham Book"/>
        </w:rPr>
        <w:t>Mibac</w:t>
      </w:r>
      <w:proofErr w:type="spellEnd"/>
      <w:r w:rsidR="006B474B">
        <w:rPr>
          <w:rFonts w:ascii="Gotham Book" w:hAnsi="Gotham Book"/>
        </w:rPr>
        <w:t xml:space="preserve">; </w:t>
      </w:r>
      <w:r w:rsidRPr="006B474B">
        <w:rPr>
          <w:rFonts w:ascii="Gotham Book" w:hAnsi="Gotham Book"/>
        </w:rPr>
        <w:t>FVG Card</w:t>
      </w:r>
      <w:r w:rsidR="006B474B">
        <w:rPr>
          <w:rFonts w:ascii="Gotham Book" w:hAnsi="Gotham Book"/>
        </w:rPr>
        <w:t xml:space="preserve">; </w:t>
      </w:r>
      <w:r w:rsidRPr="006B474B">
        <w:rPr>
          <w:rFonts w:ascii="Gotham Book" w:hAnsi="Gotham Book"/>
        </w:rPr>
        <w:t>Biglietto unico Aquileia</w:t>
      </w:r>
    </w:p>
    <w:p w:rsidR="00D914C7" w:rsidRPr="00B90799" w:rsidRDefault="00D914C7" w:rsidP="00067A5E">
      <w:pPr>
        <w:contextualSpacing/>
        <w:jc w:val="both"/>
        <w:rPr>
          <w:rStyle w:val="Collegamentoipertestuale"/>
          <w:rFonts w:ascii="Gotham Book" w:hAnsi="Gotham Book"/>
        </w:rPr>
      </w:pPr>
    </w:p>
    <w:sectPr w:rsidR="00D914C7" w:rsidRPr="00B9079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611" w:rsidRDefault="00045611" w:rsidP="00705B4D">
      <w:pPr>
        <w:spacing w:after="0" w:line="240" w:lineRule="auto"/>
      </w:pPr>
      <w:r>
        <w:separator/>
      </w:r>
    </w:p>
  </w:endnote>
  <w:endnote w:type="continuationSeparator" w:id="0">
    <w:p w:rsidR="00045611" w:rsidRDefault="00045611" w:rsidP="0070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2000603040000020004"/>
    <w:charset w:val="4D"/>
    <w:family w:val="auto"/>
    <w:pitch w:val="variable"/>
    <w:sig w:usb0="8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611" w:rsidRDefault="00045611" w:rsidP="00705B4D">
      <w:pPr>
        <w:spacing w:after="0" w:line="240" w:lineRule="auto"/>
      </w:pPr>
      <w:r>
        <w:separator/>
      </w:r>
    </w:p>
  </w:footnote>
  <w:footnote w:type="continuationSeparator" w:id="0">
    <w:p w:rsidR="00045611" w:rsidRDefault="00045611" w:rsidP="0070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4D" w:rsidRDefault="00967DC3" w:rsidP="00DD1BF7">
    <w:pPr>
      <w:pStyle w:val="Intestazione"/>
      <w:tabs>
        <w:tab w:val="clear" w:pos="4819"/>
        <w:tab w:val="clear" w:pos="9638"/>
        <w:tab w:val="left" w:pos="601"/>
        <w:tab w:val="left" w:pos="3560"/>
      </w:tabs>
      <w:rPr>
        <w:noProof/>
        <w:sz w:val="24"/>
        <w:szCs w:val="24"/>
        <w:lang w:eastAsia="it-IT"/>
      </w:rPr>
    </w:pPr>
    <w:r>
      <w:tab/>
    </w:r>
    <w:r w:rsidR="00DD1BF7">
      <w:rPr>
        <w:noProof/>
        <w:lang w:eastAsia="it-IT"/>
      </w:rPr>
      <w:drawing>
        <wp:inline distT="0" distB="0" distL="0" distR="0">
          <wp:extent cx="2137340" cy="721699"/>
          <wp:effectExtent l="0" t="0" r="0" b="2540"/>
          <wp:docPr id="2" name="Immagine 2" descr="C:\Users\ambrosianog\Desktop\CIVITA COMMESSE\AQUILE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brosianog\Desktop\CIVITA COMMESSE\AQUILE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090" cy="7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BF7">
      <w:tab/>
    </w:r>
    <w:r>
      <w:rPr>
        <w:noProof/>
        <w:lang w:eastAsia="it-IT"/>
      </w:rPr>
      <w:t xml:space="preserve">  </w:t>
    </w:r>
    <w:r>
      <w:rPr>
        <w:noProof/>
        <w:sz w:val="24"/>
        <w:szCs w:val="24"/>
        <w:lang w:eastAsia="it-IT"/>
      </w:rPr>
      <w:t xml:space="preserve">          </w:t>
    </w:r>
  </w:p>
  <w:p w:rsidR="00DD1BF7" w:rsidRDefault="00DD1BF7" w:rsidP="00DD1BF7">
    <w:pPr>
      <w:pStyle w:val="Intestazione"/>
      <w:tabs>
        <w:tab w:val="clear" w:pos="4819"/>
        <w:tab w:val="clear" w:pos="9638"/>
        <w:tab w:val="left" w:pos="601"/>
        <w:tab w:val="left" w:pos="35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55"/>
    <w:rsid w:val="00045611"/>
    <w:rsid w:val="00067A5E"/>
    <w:rsid w:val="000E7B0A"/>
    <w:rsid w:val="00106D98"/>
    <w:rsid w:val="00122B10"/>
    <w:rsid w:val="001C6D23"/>
    <w:rsid w:val="001D2BC1"/>
    <w:rsid w:val="00200E47"/>
    <w:rsid w:val="00216A0C"/>
    <w:rsid w:val="00250DD0"/>
    <w:rsid w:val="002A230A"/>
    <w:rsid w:val="002E002B"/>
    <w:rsid w:val="003001B1"/>
    <w:rsid w:val="00345F67"/>
    <w:rsid w:val="003902C2"/>
    <w:rsid w:val="00397F30"/>
    <w:rsid w:val="003B1D9C"/>
    <w:rsid w:val="003E035F"/>
    <w:rsid w:val="003E547A"/>
    <w:rsid w:val="004243C1"/>
    <w:rsid w:val="00442597"/>
    <w:rsid w:val="004D69D5"/>
    <w:rsid w:val="004E4D89"/>
    <w:rsid w:val="00513F5D"/>
    <w:rsid w:val="005208F2"/>
    <w:rsid w:val="00544FED"/>
    <w:rsid w:val="0055440B"/>
    <w:rsid w:val="005A1537"/>
    <w:rsid w:val="0060689C"/>
    <w:rsid w:val="00606F60"/>
    <w:rsid w:val="00620E2E"/>
    <w:rsid w:val="00641C1C"/>
    <w:rsid w:val="006542A9"/>
    <w:rsid w:val="00674B82"/>
    <w:rsid w:val="00686E3E"/>
    <w:rsid w:val="00692C38"/>
    <w:rsid w:val="006B474B"/>
    <w:rsid w:val="006F088D"/>
    <w:rsid w:val="006F2BB7"/>
    <w:rsid w:val="00705B4D"/>
    <w:rsid w:val="007105A5"/>
    <w:rsid w:val="00722EE6"/>
    <w:rsid w:val="00760430"/>
    <w:rsid w:val="007A3B78"/>
    <w:rsid w:val="007B1155"/>
    <w:rsid w:val="007F0376"/>
    <w:rsid w:val="007F5E96"/>
    <w:rsid w:val="008159E9"/>
    <w:rsid w:val="00861105"/>
    <w:rsid w:val="00876F8C"/>
    <w:rsid w:val="008A690E"/>
    <w:rsid w:val="008F3D05"/>
    <w:rsid w:val="00915CF6"/>
    <w:rsid w:val="00925606"/>
    <w:rsid w:val="00926FB7"/>
    <w:rsid w:val="00967DC3"/>
    <w:rsid w:val="0097170D"/>
    <w:rsid w:val="00994B03"/>
    <w:rsid w:val="009A1F50"/>
    <w:rsid w:val="009E5D36"/>
    <w:rsid w:val="00A021F3"/>
    <w:rsid w:val="00A458A2"/>
    <w:rsid w:val="00A61A7E"/>
    <w:rsid w:val="00A97B58"/>
    <w:rsid w:val="00AA017D"/>
    <w:rsid w:val="00AC4248"/>
    <w:rsid w:val="00AD0346"/>
    <w:rsid w:val="00AD44E5"/>
    <w:rsid w:val="00AD790E"/>
    <w:rsid w:val="00AF5575"/>
    <w:rsid w:val="00AF6CF6"/>
    <w:rsid w:val="00B47BB6"/>
    <w:rsid w:val="00B54E4F"/>
    <w:rsid w:val="00B90799"/>
    <w:rsid w:val="00BB164F"/>
    <w:rsid w:val="00BB3390"/>
    <w:rsid w:val="00C4242D"/>
    <w:rsid w:val="00C71380"/>
    <w:rsid w:val="00CC3638"/>
    <w:rsid w:val="00CE10BE"/>
    <w:rsid w:val="00CF7C3A"/>
    <w:rsid w:val="00D022F2"/>
    <w:rsid w:val="00D622C5"/>
    <w:rsid w:val="00D914C7"/>
    <w:rsid w:val="00DA13E1"/>
    <w:rsid w:val="00DA6C7B"/>
    <w:rsid w:val="00DD1BF7"/>
    <w:rsid w:val="00E13830"/>
    <w:rsid w:val="00E9089A"/>
    <w:rsid w:val="00EC775D"/>
    <w:rsid w:val="00ED4BC9"/>
    <w:rsid w:val="00F11963"/>
    <w:rsid w:val="00F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FFAE3-6514-474E-B714-8DAE70F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3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440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4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5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B4D"/>
  </w:style>
  <w:style w:type="paragraph" w:styleId="Pidipagina">
    <w:name w:val="footer"/>
    <w:basedOn w:val="Normale"/>
    <w:link w:val="PidipaginaCarattere"/>
    <w:uiPriority w:val="99"/>
    <w:unhideWhenUsed/>
    <w:rsid w:val="00705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B4D"/>
  </w:style>
  <w:style w:type="character" w:styleId="Enfasigrassetto">
    <w:name w:val="Strong"/>
    <w:basedOn w:val="Carpredefinitoparagrafo"/>
    <w:uiPriority w:val="22"/>
    <w:qFormat/>
    <w:rsid w:val="00F7557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3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tatrevenezie.it/it-it/sala-stamp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mbrosano@civitatrevenezi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eoaquileiadidattica@benicultural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useoarcheoaquileia@benicultural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useoarcheologicoaquileia.benicultur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elena.braidotti</dc:creator>
  <cp:lastModifiedBy>Federica Battaglia</cp:lastModifiedBy>
  <cp:revision>2</cp:revision>
  <cp:lastPrinted>2018-09-26T13:11:00Z</cp:lastPrinted>
  <dcterms:created xsi:type="dcterms:W3CDTF">2018-10-17T09:33:00Z</dcterms:created>
  <dcterms:modified xsi:type="dcterms:W3CDTF">2018-10-17T09:33:00Z</dcterms:modified>
</cp:coreProperties>
</file>